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EA645F" w14:textId="77777777" w:rsidR="0051641D" w:rsidRDefault="0051641D" w:rsidP="00E16909">
      <w:pPr>
        <w:jc w:val="both"/>
        <w:rPr>
          <w:rFonts w:asciiTheme="majorHAnsi" w:hAnsiTheme="majorHAnsi"/>
          <w:b/>
          <w:i/>
        </w:rPr>
      </w:pPr>
      <w:bookmarkStart w:id="0" w:name="_GoBack"/>
      <w:bookmarkEnd w:id="0"/>
    </w:p>
    <w:p w14:paraId="0E1E1209" w14:textId="77777777" w:rsidR="007250A6" w:rsidRDefault="007250A6" w:rsidP="007250A6">
      <w:pPr>
        <w:jc w:val="center"/>
        <w:rPr>
          <w:rFonts w:asciiTheme="majorHAnsi" w:hAnsiTheme="majorHAnsi"/>
          <w:b/>
          <w:i/>
          <w:sz w:val="44"/>
          <w:szCs w:val="44"/>
        </w:rPr>
      </w:pPr>
    </w:p>
    <w:p w14:paraId="32A6ABF3" w14:textId="77777777" w:rsidR="007250A6" w:rsidRDefault="007250A6" w:rsidP="007250A6">
      <w:pPr>
        <w:jc w:val="center"/>
        <w:rPr>
          <w:rFonts w:asciiTheme="majorHAnsi" w:hAnsiTheme="majorHAnsi"/>
          <w:b/>
          <w:i/>
          <w:sz w:val="44"/>
          <w:szCs w:val="44"/>
        </w:rPr>
      </w:pPr>
    </w:p>
    <w:p w14:paraId="3F1F6A76" w14:textId="77777777" w:rsidR="007250A6" w:rsidRDefault="007250A6" w:rsidP="007250A6">
      <w:pPr>
        <w:jc w:val="center"/>
        <w:rPr>
          <w:rFonts w:asciiTheme="majorHAnsi" w:hAnsiTheme="majorHAnsi"/>
          <w:b/>
          <w:i/>
          <w:sz w:val="44"/>
          <w:szCs w:val="44"/>
        </w:rPr>
      </w:pPr>
    </w:p>
    <w:p w14:paraId="3343FAE6" w14:textId="77777777" w:rsidR="007250A6" w:rsidRDefault="007250A6" w:rsidP="007250A6">
      <w:pPr>
        <w:jc w:val="center"/>
        <w:rPr>
          <w:rFonts w:asciiTheme="majorHAnsi" w:hAnsiTheme="majorHAnsi"/>
          <w:b/>
          <w:i/>
          <w:sz w:val="44"/>
          <w:szCs w:val="44"/>
        </w:rPr>
      </w:pPr>
    </w:p>
    <w:p w14:paraId="51FD0EB6" w14:textId="77777777" w:rsidR="007250A6" w:rsidRDefault="007250A6" w:rsidP="007250A6">
      <w:pPr>
        <w:jc w:val="center"/>
        <w:rPr>
          <w:rFonts w:asciiTheme="majorHAnsi" w:hAnsiTheme="majorHAnsi"/>
          <w:b/>
          <w:i/>
          <w:sz w:val="44"/>
          <w:szCs w:val="44"/>
        </w:rPr>
      </w:pPr>
    </w:p>
    <w:p w14:paraId="742A4F0E" w14:textId="77777777" w:rsidR="007250A6" w:rsidRPr="007250A6" w:rsidRDefault="007250A6" w:rsidP="007250A6">
      <w:pPr>
        <w:jc w:val="center"/>
        <w:rPr>
          <w:rFonts w:asciiTheme="majorHAnsi" w:hAnsiTheme="majorHAnsi"/>
          <w:b/>
          <w:i/>
          <w:sz w:val="72"/>
          <w:szCs w:val="72"/>
        </w:rPr>
      </w:pPr>
    </w:p>
    <w:p w14:paraId="6C198EFD" w14:textId="5039543A" w:rsidR="0051641D" w:rsidRPr="007250A6" w:rsidRDefault="00864715" w:rsidP="007250A6">
      <w:pPr>
        <w:jc w:val="center"/>
        <w:rPr>
          <w:rFonts w:asciiTheme="majorHAnsi" w:hAnsiTheme="majorHAnsi"/>
          <w:b/>
          <w:i/>
          <w:sz w:val="72"/>
          <w:szCs w:val="72"/>
        </w:rPr>
      </w:pPr>
      <w:r w:rsidRPr="007250A6">
        <w:rPr>
          <w:rFonts w:asciiTheme="majorHAnsi" w:hAnsiTheme="majorHAnsi"/>
          <w:b/>
          <w:i/>
          <w:sz w:val="72"/>
          <w:szCs w:val="72"/>
        </w:rPr>
        <w:t>Above the Law: Violations of Women’s Reproductive Rights in Northern Sri Lanka</w:t>
      </w:r>
    </w:p>
    <w:p w14:paraId="68451620" w14:textId="77777777" w:rsidR="007250A6" w:rsidRPr="007250A6" w:rsidRDefault="007250A6" w:rsidP="007250A6">
      <w:pPr>
        <w:jc w:val="center"/>
        <w:rPr>
          <w:rFonts w:asciiTheme="majorHAnsi" w:hAnsiTheme="majorHAnsi"/>
          <w:b/>
          <w:i/>
          <w:sz w:val="72"/>
          <w:szCs w:val="72"/>
        </w:rPr>
      </w:pPr>
    </w:p>
    <w:p w14:paraId="3D6EB5F9" w14:textId="77777777" w:rsidR="007250A6" w:rsidRDefault="007250A6" w:rsidP="007250A6">
      <w:pPr>
        <w:jc w:val="center"/>
        <w:rPr>
          <w:rFonts w:asciiTheme="majorHAnsi" w:hAnsiTheme="majorHAnsi"/>
          <w:b/>
          <w:i/>
          <w:sz w:val="40"/>
          <w:szCs w:val="40"/>
        </w:rPr>
      </w:pPr>
    </w:p>
    <w:p w14:paraId="5B47EC58" w14:textId="77777777" w:rsidR="007250A6" w:rsidRDefault="007250A6" w:rsidP="007250A6">
      <w:pPr>
        <w:jc w:val="center"/>
        <w:rPr>
          <w:rFonts w:asciiTheme="majorHAnsi" w:hAnsiTheme="majorHAnsi"/>
          <w:b/>
          <w:i/>
          <w:sz w:val="40"/>
          <w:szCs w:val="40"/>
        </w:rPr>
      </w:pPr>
    </w:p>
    <w:p w14:paraId="7142D278" w14:textId="77777777" w:rsidR="007250A6" w:rsidRDefault="007250A6" w:rsidP="007250A6">
      <w:pPr>
        <w:jc w:val="center"/>
        <w:rPr>
          <w:rFonts w:asciiTheme="majorHAnsi" w:hAnsiTheme="majorHAnsi"/>
          <w:b/>
          <w:i/>
          <w:sz w:val="40"/>
          <w:szCs w:val="40"/>
        </w:rPr>
      </w:pPr>
    </w:p>
    <w:p w14:paraId="2B913204" w14:textId="77777777" w:rsidR="007250A6" w:rsidRDefault="007250A6" w:rsidP="007250A6">
      <w:pPr>
        <w:jc w:val="center"/>
        <w:rPr>
          <w:rFonts w:asciiTheme="majorHAnsi" w:hAnsiTheme="majorHAnsi"/>
          <w:b/>
          <w:i/>
          <w:sz w:val="40"/>
          <w:szCs w:val="40"/>
        </w:rPr>
      </w:pPr>
    </w:p>
    <w:p w14:paraId="7C3896FF" w14:textId="77777777" w:rsidR="007250A6" w:rsidRDefault="007250A6" w:rsidP="007250A6">
      <w:pPr>
        <w:jc w:val="center"/>
        <w:rPr>
          <w:rFonts w:asciiTheme="majorHAnsi" w:hAnsiTheme="majorHAnsi"/>
          <w:b/>
          <w:i/>
          <w:sz w:val="40"/>
          <w:szCs w:val="40"/>
        </w:rPr>
      </w:pPr>
    </w:p>
    <w:p w14:paraId="2205A2C9" w14:textId="77777777" w:rsidR="007250A6" w:rsidRDefault="007250A6" w:rsidP="007250A6">
      <w:pPr>
        <w:jc w:val="center"/>
        <w:rPr>
          <w:rFonts w:asciiTheme="majorHAnsi" w:hAnsiTheme="majorHAnsi"/>
          <w:b/>
          <w:i/>
          <w:sz w:val="40"/>
          <w:szCs w:val="40"/>
        </w:rPr>
      </w:pPr>
    </w:p>
    <w:p w14:paraId="4D42AD18" w14:textId="77777777" w:rsidR="007250A6" w:rsidRDefault="007250A6" w:rsidP="007250A6">
      <w:pPr>
        <w:jc w:val="center"/>
        <w:rPr>
          <w:rFonts w:asciiTheme="majorHAnsi" w:hAnsiTheme="majorHAnsi"/>
          <w:b/>
          <w:i/>
          <w:sz w:val="40"/>
          <w:szCs w:val="40"/>
        </w:rPr>
      </w:pPr>
    </w:p>
    <w:p w14:paraId="11F754C7" w14:textId="77777777" w:rsidR="007250A6" w:rsidRDefault="007250A6" w:rsidP="007250A6">
      <w:pPr>
        <w:jc w:val="center"/>
        <w:rPr>
          <w:rFonts w:asciiTheme="majorHAnsi" w:hAnsiTheme="majorHAnsi"/>
          <w:b/>
          <w:i/>
          <w:sz w:val="40"/>
          <w:szCs w:val="40"/>
        </w:rPr>
      </w:pPr>
    </w:p>
    <w:p w14:paraId="1988EDDC" w14:textId="47AA9954" w:rsidR="00ED148F" w:rsidRDefault="007250A6" w:rsidP="00ED148F">
      <w:pPr>
        <w:jc w:val="center"/>
        <w:rPr>
          <w:rFonts w:ascii="Arial Narrow" w:hAnsi="Arial Narrow" w:cs="American Typewriter"/>
          <w:b/>
          <w:i/>
          <w:sz w:val="40"/>
          <w:szCs w:val="40"/>
        </w:rPr>
      </w:pPr>
      <w:r w:rsidRPr="007250A6">
        <w:rPr>
          <w:rFonts w:ascii="Arial Narrow" w:hAnsi="Arial Narrow" w:cs="American Typewriter"/>
          <w:b/>
          <w:i/>
          <w:sz w:val="40"/>
          <w:szCs w:val="40"/>
        </w:rPr>
        <w:t xml:space="preserve">A </w:t>
      </w:r>
      <w:r w:rsidR="00AE1BE4">
        <w:rPr>
          <w:rFonts w:ascii="Arial Narrow" w:hAnsi="Arial Narrow" w:cs="American Typewriter"/>
          <w:b/>
          <w:i/>
          <w:sz w:val="40"/>
          <w:szCs w:val="40"/>
        </w:rPr>
        <w:t>report by The Social Architects</w:t>
      </w:r>
      <w:r w:rsidRPr="007250A6">
        <w:rPr>
          <w:rFonts w:ascii="Arial Narrow" w:hAnsi="Arial Narrow" w:cs="American Typewriter"/>
          <w:b/>
          <w:i/>
          <w:sz w:val="40"/>
          <w:szCs w:val="40"/>
        </w:rPr>
        <w:t xml:space="preserve"> </w:t>
      </w:r>
    </w:p>
    <w:p w14:paraId="65B6F9FE" w14:textId="77777777" w:rsidR="00ED148F" w:rsidRDefault="007250A6" w:rsidP="00ED148F">
      <w:pPr>
        <w:jc w:val="center"/>
        <w:rPr>
          <w:rFonts w:ascii="Arial Narrow" w:hAnsi="Arial Narrow" w:cs="American Typewriter"/>
          <w:b/>
          <w:i/>
          <w:sz w:val="40"/>
          <w:szCs w:val="40"/>
        </w:rPr>
      </w:pPr>
      <w:r w:rsidRPr="007250A6">
        <w:rPr>
          <w:rFonts w:ascii="Arial Narrow" w:hAnsi="Arial Narrow" w:cs="American Typewriter"/>
          <w:b/>
          <w:i/>
          <w:sz w:val="40"/>
          <w:szCs w:val="40"/>
        </w:rPr>
        <w:t>Sri Lanka</w:t>
      </w:r>
    </w:p>
    <w:p w14:paraId="4D62E129" w14:textId="37A17238" w:rsidR="00BF375D" w:rsidRPr="00ED148F" w:rsidRDefault="00ED148F" w:rsidP="00ED148F">
      <w:pPr>
        <w:jc w:val="center"/>
        <w:rPr>
          <w:rFonts w:ascii="Arial Narrow" w:hAnsi="Arial Narrow" w:cs="American Typewriter"/>
          <w:b/>
          <w:i/>
          <w:sz w:val="40"/>
          <w:szCs w:val="40"/>
        </w:rPr>
      </w:pPr>
      <w:r>
        <w:rPr>
          <w:rFonts w:ascii="Arial Narrow" w:hAnsi="Arial Narrow" w:cs="American Typewriter"/>
          <w:b/>
          <w:i/>
          <w:sz w:val="40"/>
          <w:szCs w:val="40"/>
        </w:rPr>
        <w:t xml:space="preserve"> </w:t>
      </w:r>
      <w:r w:rsidR="007250A6" w:rsidRPr="007250A6">
        <w:rPr>
          <w:rFonts w:ascii="Arial Narrow" w:hAnsi="Arial Narrow" w:cs="American Typewriter"/>
          <w:b/>
          <w:i/>
          <w:sz w:val="40"/>
          <w:szCs w:val="40"/>
        </w:rPr>
        <w:t>October 2013</w:t>
      </w:r>
      <w:r w:rsidR="00BF375D">
        <w:rPr>
          <w:rFonts w:asciiTheme="majorHAnsi" w:hAnsiTheme="majorHAnsi"/>
          <w:b/>
          <w:i/>
        </w:rPr>
        <w:br w:type="page"/>
      </w:r>
    </w:p>
    <w:p w14:paraId="71149479" w14:textId="77777777" w:rsidR="00E41DE2" w:rsidRDefault="00B65FB1">
      <w:pPr>
        <w:pStyle w:val="TOC2"/>
        <w:tabs>
          <w:tab w:val="right" w:pos="8630"/>
        </w:tabs>
        <w:rPr>
          <w:b w:val="0"/>
          <w:smallCaps w:val="0"/>
          <w:noProof/>
          <w:sz w:val="24"/>
          <w:szCs w:val="24"/>
          <w:lang w:eastAsia="ja-JP"/>
        </w:rPr>
      </w:pPr>
      <w:r>
        <w:rPr>
          <w:rFonts w:asciiTheme="majorHAnsi" w:hAnsiTheme="majorHAnsi"/>
          <w:b w:val="0"/>
          <w:i/>
        </w:rPr>
        <w:lastRenderedPageBreak/>
        <w:fldChar w:fldCharType="begin"/>
      </w:r>
      <w:r>
        <w:rPr>
          <w:rFonts w:asciiTheme="majorHAnsi" w:hAnsiTheme="majorHAnsi"/>
          <w:b w:val="0"/>
          <w:i/>
        </w:rPr>
        <w:instrText xml:space="preserve"> TOC \o "1-3" </w:instrText>
      </w:r>
      <w:r>
        <w:rPr>
          <w:rFonts w:asciiTheme="majorHAnsi" w:hAnsiTheme="majorHAnsi"/>
          <w:b w:val="0"/>
          <w:i/>
        </w:rPr>
        <w:fldChar w:fldCharType="separate"/>
      </w:r>
      <w:r w:rsidR="00E41DE2">
        <w:rPr>
          <w:noProof/>
        </w:rPr>
        <w:t>Table of acronyms and abbreviations</w:t>
      </w:r>
      <w:r w:rsidR="00E41DE2">
        <w:rPr>
          <w:noProof/>
        </w:rPr>
        <w:tab/>
      </w:r>
      <w:r w:rsidR="00E41DE2">
        <w:rPr>
          <w:noProof/>
        </w:rPr>
        <w:fldChar w:fldCharType="begin"/>
      </w:r>
      <w:r w:rsidR="00E41DE2">
        <w:rPr>
          <w:noProof/>
        </w:rPr>
        <w:instrText xml:space="preserve"> PAGEREF _Toc243054694 \h </w:instrText>
      </w:r>
      <w:r w:rsidR="00E41DE2">
        <w:rPr>
          <w:noProof/>
        </w:rPr>
      </w:r>
      <w:r w:rsidR="00E41DE2">
        <w:rPr>
          <w:noProof/>
        </w:rPr>
        <w:fldChar w:fldCharType="separate"/>
      </w:r>
      <w:r w:rsidR="005D42B3">
        <w:rPr>
          <w:noProof/>
        </w:rPr>
        <w:t>3</w:t>
      </w:r>
      <w:r w:rsidR="00E41DE2">
        <w:rPr>
          <w:noProof/>
        </w:rPr>
        <w:fldChar w:fldCharType="end"/>
      </w:r>
    </w:p>
    <w:p w14:paraId="3D90EBC8" w14:textId="77777777" w:rsidR="00E41DE2" w:rsidRDefault="00E41DE2">
      <w:pPr>
        <w:pStyle w:val="TOC1"/>
        <w:tabs>
          <w:tab w:val="right" w:pos="8630"/>
        </w:tabs>
        <w:rPr>
          <w:b w:val="0"/>
          <w:caps w:val="0"/>
          <w:noProof/>
          <w:sz w:val="24"/>
          <w:szCs w:val="24"/>
          <w:u w:val="none"/>
          <w:lang w:eastAsia="ja-JP"/>
        </w:rPr>
      </w:pPr>
      <w:r>
        <w:rPr>
          <w:noProof/>
        </w:rPr>
        <w:t>Executive Summary</w:t>
      </w:r>
      <w:r>
        <w:rPr>
          <w:noProof/>
        </w:rPr>
        <w:tab/>
      </w:r>
      <w:r>
        <w:rPr>
          <w:noProof/>
        </w:rPr>
        <w:fldChar w:fldCharType="begin"/>
      </w:r>
      <w:r>
        <w:rPr>
          <w:noProof/>
        </w:rPr>
        <w:instrText xml:space="preserve"> PAGEREF _Toc243054695 \h </w:instrText>
      </w:r>
      <w:r>
        <w:rPr>
          <w:noProof/>
        </w:rPr>
      </w:r>
      <w:r>
        <w:rPr>
          <w:noProof/>
        </w:rPr>
        <w:fldChar w:fldCharType="separate"/>
      </w:r>
      <w:r w:rsidR="005D42B3">
        <w:rPr>
          <w:noProof/>
        </w:rPr>
        <w:t>3</w:t>
      </w:r>
      <w:r>
        <w:rPr>
          <w:noProof/>
        </w:rPr>
        <w:fldChar w:fldCharType="end"/>
      </w:r>
    </w:p>
    <w:p w14:paraId="7BB21B03" w14:textId="77777777" w:rsidR="00E41DE2" w:rsidRDefault="00E41DE2">
      <w:pPr>
        <w:pStyle w:val="TOC1"/>
        <w:tabs>
          <w:tab w:val="left" w:pos="370"/>
          <w:tab w:val="right" w:pos="8630"/>
        </w:tabs>
        <w:rPr>
          <w:b w:val="0"/>
          <w:caps w:val="0"/>
          <w:noProof/>
          <w:sz w:val="24"/>
          <w:szCs w:val="24"/>
          <w:u w:val="none"/>
          <w:lang w:eastAsia="ja-JP"/>
        </w:rPr>
      </w:pPr>
      <w:r>
        <w:rPr>
          <w:noProof/>
        </w:rPr>
        <w:t>1</w:t>
      </w:r>
      <w:r>
        <w:rPr>
          <w:b w:val="0"/>
          <w:caps w:val="0"/>
          <w:noProof/>
          <w:sz w:val="24"/>
          <w:szCs w:val="24"/>
          <w:u w:val="none"/>
          <w:lang w:eastAsia="ja-JP"/>
        </w:rPr>
        <w:tab/>
      </w:r>
      <w:r>
        <w:rPr>
          <w:noProof/>
        </w:rPr>
        <w:t>Introduction</w:t>
      </w:r>
      <w:r>
        <w:rPr>
          <w:noProof/>
        </w:rPr>
        <w:tab/>
      </w:r>
      <w:r>
        <w:rPr>
          <w:noProof/>
        </w:rPr>
        <w:fldChar w:fldCharType="begin"/>
      </w:r>
      <w:r>
        <w:rPr>
          <w:noProof/>
        </w:rPr>
        <w:instrText xml:space="preserve"> PAGEREF _Toc243054696 \h </w:instrText>
      </w:r>
      <w:r>
        <w:rPr>
          <w:noProof/>
        </w:rPr>
      </w:r>
      <w:r>
        <w:rPr>
          <w:noProof/>
        </w:rPr>
        <w:fldChar w:fldCharType="separate"/>
      </w:r>
      <w:r w:rsidR="005D42B3">
        <w:rPr>
          <w:noProof/>
        </w:rPr>
        <w:t>6</w:t>
      </w:r>
      <w:r>
        <w:rPr>
          <w:noProof/>
        </w:rPr>
        <w:fldChar w:fldCharType="end"/>
      </w:r>
    </w:p>
    <w:p w14:paraId="7AC34D9A" w14:textId="77777777" w:rsidR="00E41DE2" w:rsidRDefault="00E41DE2">
      <w:pPr>
        <w:pStyle w:val="TOC2"/>
        <w:tabs>
          <w:tab w:val="left" w:pos="552"/>
          <w:tab w:val="right" w:pos="8630"/>
        </w:tabs>
        <w:rPr>
          <w:b w:val="0"/>
          <w:smallCaps w:val="0"/>
          <w:noProof/>
          <w:sz w:val="24"/>
          <w:szCs w:val="24"/>
          <w:lang w:eastAsia="ja-JP"/>
        </w:rPr>
      </w:pPr>
      <w:r>
        <w:rPr>
          <w:noProof/>
        </w:rPr>
        <w:t>1.1</w:t>
      </w:r>
      <w:r>
        <w:rPr>
          <w:b w:val="0"/>
          <w:smallCaps w:val="0"/>
          <w:noProof/>
          <w:sz w:val="24"/>
          <w:szCs w:val="24"/>
          <w:lang w:eastAsia="ja-JP"/>
        </w:rPr>
        <w:tab/>
      </w:r>
      <w:r>
        <w:rPr>
          <w:noProof/>
        </w:rPr>
        <w:t>Types of contraceptives in this report:*</w:t>
      </w:r>
      <w:r>
        <w:rPr>
          <w:noProof/>
        </w:rPr>
        <w:tab/>
      </w:r>
      <w:r>
        <w:rPr>
          <w:noProof/>
        </w:rPr>
        <w:fldChar w:fldCharType="begin"/>
      </w:r>
      <w:r>
        <w:rPr>
          <w:noProof/>
        </w:rPr>
        <w:instrText xml:space="preserve"> PAGEREF _Toc243054697 \h </w:instrText>
      </w:r>
      <w:r>
        <w:rPr>
          <w:noProof/>
        </w:rPr>
      </w:r>
      <w:r>
        <w:rPr>
          <w:noProof/>
        </w:rPr>
        <w:fldChar w:fldCharType="separate"/>
      </w:r>
      <w:r w:rsidR="005D42B3">
        <w:rPr>
          <w:noProof/>
        </w:rPr>
        <w:t>8</w:t>
      </w:r>
      <w:r>
        <w:rPr>
          <w:noProof/>
        </w:rPr>
        <w:fldChar w:fldCharType="end"/>
      </w:r>
    </w:p>
    <w:p w14:paraId="3185158A" w14:textId="77777777" w:rsidR="00E41DE2" w:rsidRDefault="00E41DE2">
      <w:pPr>
        <w:pStyle w:val="TOC2"/>
        <w:tabs>
          <w:tab w:val="left" w:pos="552"/>
          <w:tab w:val="right" w:pos="8630"/>
        </w:tabs>
        <w:rPr>
          <w:b w:val="0"/>
          <w:smallCaps w:val="0"/>
          <w:noProof/>
          <w:sz w:val="24"/>
          <w:szCs w:val="24"/>
          <w:lang w:eastAsia="ja-JP"/>
        </w:rPr>
      </w:pPr>
      <w:r>
        <w:rPr>
          <w:noProof/>
        </w:rPr>
        <w:t>1.2</w:t>
      </w:r>
      <w:r>
        <w:rPr>
          <w:b w:val="0"/>
          <w:smallCaps w:val="0"/>
          <w:noProof/>
          <w:sz w:val="24"/>
          <w:szCs w:val="24"/>
          <w:lang w:eastAsia="ja-JP"/>
        </w:rPr>
        <w:tab/>
      </w:r>
      <w:r>
        <w:rPr>
          <w:noProof/>
        </w:rPr>
        <w:t>Contraceptive Implant, Jadelle</w:t>
      </w:r>
      <w:r>
        <w:rPr>
          <w:noProof/>
        </w:rPr>
        <w:tab/>
      </w:r>
      <w:r>
        <w:rPr>
          <w:noProof/>
        </w:rPr>
        <w:fldChar w:fldCharType="begin"/>
      </w:r>
      <w:r>
        <w:rPr>
          <w:noProof/>
        </w:rPr>
        <w:instrText xml:space="preserve"> PAGEREF _Toc243054698 \h </w:instrText>
      </w:r>
      <w:r>
        <w:rPr>
          <w:noProof/>
        </w:rPr>
      </w:r>
      <w:r>
        <w:rPr>
          <w:noProof/>
        </w:rPr>
        <w:fldChar w:fldCharType="separate"/>
      </w:r>
      <w:r w:rsidR="005D42B3">
        <w:rPr>
          <w:noProof/>
        </w:rPr>
        <w:t>11</w:t>
      </w:r>
      <w:r>
        <w:rPr>
          <w:noProof/>
        </w:rPr>
        <w:fldChar w:fldCharType="end"/>
      </w:r>
    </w:p>
    <w:p w14:paraId="59982E11" w14:textId="77777777" w:rsidR="00E41DE2" w:rsidRDefault="00E41DE2">
      <w:pPr>
        <w:pStyle w:val="TOC1"/>
        <w:tabs>
          <w:tab w:val="left" w:pos="370"/>
          <w:tab w:val="right" w:pos="8630"/>
        </w:tabs>
        <w:rPr>
          <w:b w:val="0"/>
          <w:caps w:val="0"/>
          <w:noProof/>
          <w:sz w:val="24"/>
          <w:szCs w:val="24"/>
          <w:u w:val="none"/>
          <w:lang w:eastAsia="ja-JP"/>
        </w:rPr>
      </w:pPr>
      <w:r>
        <w:rPr>
          <w:noProof/>
        </w:rPr>
        <w:t>2</w:t>
      </w:r>
      <w:r>
        <w:rPr>
          <w:b w:val="0"/>
          <w:caps w:val="0"/>
          <w:noProof/>
          <w:sz w:val="24"/>
          <w:szCs w:val="24"/>
          <w:u w:val="none"/>
          <w:lang w:eastAsia="ja-JP"/>
        </w:rPr>
        <w:tab/>
      </w:r>
      <w:r>
        <w:rPr>
          <w:noProof/>
        </w:rPr>
        <w:t>Fact-finding, September 2013:</w:t>
      </w:r>
      <w:r>
        <w:rPr>
          <w:noProof/>
        </w:rPr>
        <w:tab/>
      </w:r>
      <w:r>
        <w:rPr>
          <w:noProof/>
        </w:rPr>
        <w:fldChar w:fldCharType="begin"/>
      </w:r>
      <w:r>
        <w:rPr>
          <w:noProof/>
        </w:rPr>
        <w:instrText xml:space="preserve"> PAGEREF _Toc243054699 \h </w:instrText>
      </w:r>
      <w:r>
        <w:rPr>
          <w:noProof/>
        </w:rPr>
      </w:r>
      <w:r>
        <w:rPr>
          <w:noProof/>
        </w:rPr>
        <w:fldChar w:fldCharType="separate"/>
      </w:r>
      <w:r w:rsidR="005D42B3">
        <w:rPr>
          <w:noProof/>
        </w:rPr>
        <w:t>12</w:t>
      </w:r>
      <w:r>
        <w:rPr>
          <w:noProof/>
        </w:rPr>
        <w:fldChar w:fldCharType="end"/>
      </w:r>
    </w:p>
    <w:p w14:paraId="3E2C2156" w14:textId="77777777" w:rsidR="00E41DE2" w:rsidRDefault="00E41DE2">
      <w:pPr>
        <w:pStyle w:val="TOC2"/>
        <w:tabs>
          <w:tab w:val="left" w:pos="552"/>
          <w:tab w:val="right" w:pos="8630"/>
        </w:tabs>
        <w:rPr>
          <w:b w:val="0"/>
          <w:smallCaps w:val="0"/>
          <w:noProof/>
          <w:sz w:val="24"/>
          <w:szCs w:val="24"/>
          <w:lang w:eastAsia="ja-JP"/>
        </w:rPr>
      </w:pPr>
      <w:r>
        <w:rPr>
          <w:noProof/>
        </w:rPr>
        <w:t>2.1</w:t>
      </w:r>
      <w:r>
        <w:rPr>
          <w:b w:val="0"/>
          <w:smallCaps w:val="0"/>
          <w:noProof/>
          <w:sz w:val="24"/>
          <w:szCs w:val="24"/>
          <w:lang w:eastAsia="ja-JP"/>
        </w:rPr>
        <w:tab/>
      </w:r>
      <w:r>
        <w:rPr>
          <w:noProof/>
        </w:rPr>
        <w:t>Methodology</w:t>
      </w:r>
      <w:r>
        <w:rPr>
          <w:noProof/>
        </w:rPr>
        <w:tab/>
      </w:r>
      <w:r>
        <w:rPr>
          <w:noProof/>
        </w:rPr>
        <w:fldChar w:fldCharType="begin"/>
      </w:r>
      <w:r>
        <w:rPr>
          <w:noProof/>
        </w:rPr>
        <w:instrText xml:space="preserve"> PAGEREF _Toc243054700 \h </w:instrText>
      </w:r>
      <w:r>
        <w:rPr>
          <w:noProof/>
        </w:rPr>
      </w:r>
      <w:r>
        <w:rPr>
          <w:noProof/>
        </w:rPr>
        <w:fldChar w:fldCharType="separate"/>
      </w:r>
      <w:r w:rsidR="005D42B3">
        <w:rPr>
          <w:noProof/>
        </w:rPr>
        <w:t>12</w:t>
      </w:r>
      <w:r>
        <w:rPr>
          <w:noProof/>
        </w:rPr>
        <w:fldChar w:fldCharType="end"/>
      </w:r>
    </w:p>
    <w:p w14:paraId="3E07ADF1" w14:textId="77777777" w:rsidR="00E41DE2" w:rsidRDefault="00E41DE2">
      <w:pPr>
        <w:pStyle w:val="TOC2"/>
        <w:tabs>
          <w:tab w:val="left" w:pos="552"/>
          <w:tab w:val="right" w:pos="8630"/>
        </w:tabs>
        <w:rPr>
          <w:b w:val="0"/>
          <w:smallCaps w:val="0"/>
          <w:noProof/>
          <w:sz w:val="24"/>
          <w:szCs w:val="24"/>
          <w:lang w:eastAsia="ja-JP"/>
        </w:rPr>
      </w:pPr>
      <w:r>
        <w:rPr>
          <w:noProof/>
        </w:rPr>
        <w:t>2.2</w:t>
      </w:r>
      <w:r>
        <w:rPr>
          <w:b w:val="0"/>
          <w:smallCaps w:val="0"/>
          <w:noProof/>
          <w:sz w:val="24"/>
          <w:szCs w:val="24"/>
          <w:lang w:eastAsia="ja-JP"/>
        </w:rPr>
        <w:tab/>
      </w:r>
      <w:r>
        <w:rPr>
          <w:noProof/>
        </w:rPr>
        <w:t>Challenges</w:t>
      </w:r>
      <w:r>
        <w:rPr>
          <w:noProof/>
        </w:rPr>
        <w:tab/>
      </w:r>
      <w:r>
        <w:rPr>
          <w:noProof/>
        </w:rPr>
        <w:fldChar w:fldCharType="begin"/>
      </w:r>
      <w:r>
        <w:rPr>
          <w:noProof/>
        </w:rPr>
        <w:instrText xml:space="preserve"> PAGEREF _Toc243054701 \h </w:instrText>
      </w:r>
      <w:r>
        <w:rPr>
          <w:noProof/>
        </w:rPr>
      </w:r>
      <w:r>
        <w:rPr>
          <w:noProof/>
        </w:rPr>
        <w:fldChar w:fldCharType="separate"/>
      </w:r>
      <w:r w:rsidR="005D42B3">
        <w:rPr>
          <w:noProof/>
        </w:rPr>
        <w:t>14</w:t>
      </w:r>
      <w:r>
        <w:rPr>
          <w:noProof/>
        </w:rPr>
        <w:fldChar w:fldCharType="end"/>
      </w:r>
    </w:p>
    <w:p w14:paraId="47A8DE40" w14:textId="77777777" w:rsidR="00E41DE2" w:rsidRDefault="00E41DE2">
      <w:pPr>
        <w:pStyle w:val="TOC2"/>
        <w:tabs>
          <w:tab w:val="left" w:pos="552"/>
          <w:tab w:val="right" w:pos="8630"/>
        </w:tabs>
        <w:rPr>
          <w:b w:val="0"/>
          <w:smallCaps w:val="0"/>
          <w:noProof/>
          <w:sz w:val="24"/>
          <w:szCs w:val="24"/>
          <w:lang w:eastAsia="ja-JP"/>
        </w:rPr>
      </w:pPr>
      <w:r>
        <w:rPr>
          <w:noProof/>
        </w:rPr>
        <w:t>2.3</w:t>
      </w:r>
      <w:r>
        <w:rPr>
          <w:b w:val="0"/>
          <w:smallCaps w:val="0"/>
          <w:noProof/>
          <w:sz w:val="24"/>
          <w:szCs w:val="24"/>
          <w:lang w:eastAsia="ja-JP"/>
        </w:rPr>
        <w:tab/>
      </w:r>
      <w:r>
        <w:rPr>
          <w:noProof/>
        </w:rPr>
        <w:t>Findings</w:t>
      </w:r>
      <w:r>
        <w:rPr>
          <w:noProof/>
        </w:rPr>
        <w:tab/>
      </w:r>
      <w:r>
        <w:rPr>
          <w:noProof/>
        </w:rPr>
        <w:fldChar w:fldCharType="begin"/>
      </w:r>
      <w:r>
        <w:rPr>
          <w:noProof/>
        </w:rPr>
        <w:instrText xml:space="preserve"> PAGEREF _Toc243054702 \h </w:instrText>
      </w:r>
      <w:r>
        <w:rPr>
          <w:noProof/>
        </w:rPr>
      </w:r>
      <w:r>
        <w:rPr>
          <w:noProof/>
        </w:rPr>
        <w:fldChar w:fldCharType="separate"/>
      </w:r>
      <w:r w:rsidR="005D42B3">
        <w:rPr>
          <w:noProof/>
        </w:rPr>
        <w:t>15</w:t>
      </w:r>
      <w:r>
        <w:rPr>
          <w:noProof/>
        </w:rPr>
        <w:fldChar w:fldCharType="end"/>
      </w:r>
    </w:p>
    <w:p w14:paraId="34632613" w14:textId="77777777" w:rsidR="00E41DE2" w:rsidRDefault="00E41DE2">
      <w:pPr>
        <w:pStyle w:val="TOC1"/>
        <w:tabs>
          <w:tab w:val="left" w:pos="370"/>
          <w:tab w:val="right" w:pos="8630"/>
        </w:tabs>
        <w:rPr>
          <w:b w:val="0"/>
          <w:caps w:val="0"/>
          <w:noProof/>
          <w:sz w:val="24"/>
          <w:szCs w:val="24"/>
          <w:u w:val="none"/>
          <w:lang w:eastAsia="ja-JP"/>
        </w:rPr>
      </w:pPr>
      <w:r>
        <w:rPr>
          <w:noProof/>
        </w:rPr>
        <w:t>3</w:t>
      </w:r>
      <w:r>
        <w:rPr>
          <w:b w:val="0"/>
          <w:caps w:val="0"/>
          <w:noProof/>
          <w:sz w:val="24"/>
          <w:szCs w:val="24"/>
          <w:u w:val="none"/>
          <w:lang w:eastAsia="ja-JP"/>
        </w:rPr>
        <w:tab/>
      </w:r>
      <w:r>
        <w:rPr>
          <w:noProof/>
        </w:rPr>
        <w:t>Recommendations</w:t>
      </w:r>
      <w:r>
        <w:rPr>
          <w:noProof/>
        </w:rPr>
        <w:tab/>
      </w:r>
      <w:r>
        <w:rPr>
          <w:noProof/>
        </w:rPr>
        <w:fldChar w:fldCharType="begin"/>
      </w:r>
      <w:r>
        <w:rPr>
          <w:noProof/>
        </w:rPr>
        <w:instrText xml:space="preserve"> PAGEREF _Toc243054703 \h </w:instrText>
      </w:r>
      <w:r>
        <w:rPr>
          <w:noProof/>
        </w:rPr>
      </w:r>
      <w:r>
        <w:rPr>
          <w:noProof/>
        </w:rPr>
        <w:fldChar w:fldCharType="separate"/>
      </w:r>
      <w:r w:rsidR="005D42B3">
        <w:rPr>
          <w:noProof/>
        </w:rPr>
        <w:t>36</w:t>
      </w:r>
      <w:r>
        <w:rPr>
          <w:noProof/>
        </w:rPr>
        <w:fldChar w:fldCharType="end"/>
      </w:r>
    </w:p>
    <w:p w14:paraId="5AB88529" w14:textId="77777777" w:rsidR="00E41DE2" w:rsidRDefault="00E41DE2">
      <w:pPr>
        <w:pStyle w:val="TOC2"/>
        <w:tabs>
          <w:tab w:val="left" w:pos="552"/>
          <w:tab w:val="right" w:pos="8630"/>
        </w:tabs>
        <w:rPr>
          <w:b w:val="0"/>
          <w:smallCaps w:val="0"/>
          <w:noProof/>
          <w:sz w:val="24"/>
          <w:szCs w:val="24"/>
          <w:lang w:eastAsia="ja-JP"/>
        </w:rPr>
      </w:pPr>
      <w:r>
        <w:rPr>
          <w:noProof/>
        </w:rPr>
        <w:t>3.1</w:t>
      </w:r>
      <w:r>
        <w:rPr>
          <w:b w:val="0"/>
          <w:smallCaps w:val="0"/>
          <w:noProof/>
          <w:sz w:val="24"/>
          <w:szCs w:val="24"/>
          <w:lang w:eastAsia="ja-JP"/>
        </w:rPr>
        <w:tab/>
      </w:r>
      <w:r>
        <w:rPr>
          <w:noProof/>
        </w:rPr>
        <w:t>To the Government of Sri Lanka</w:t>
      </w:r>
      <w:r>
        <w:rPr>
          <w:noProof/>
        </w:rPr>
        <w:tab/>
      </w:r>
      <w:r>
        <w:rPr>
          <w:noProof/>
        </w:rPr>
        <w:fldChar w:fldCharType="begin"/>
      </w:r>
      <w:r>
        <w:rPr>
          <w:noProof/>
        </w:rPr>
        <w:instrText xml:space="preserve"> PAGEREF _Toc243054704 \h </w:instrText>
      </w:r>
      <w:r>
        <w:rPr>
          <w:noProof/>
        </w:rPr>
      </w:r>
      <w:r>
        <w:rPr>
          <w:noProof/>
        </w:rPr>
        <w:fldChar w:fldCharType="separate"/>
      </w:r>
      <w:r w:rsidR="005D42B3">
        <w:rPr>
          <w:noProof/>
        </w:rPr>
        <w:t>36</w:t>
      </w:r>
      <w:r>
        <w:rPr>
          <w:noProof/>
        </w:rPr>
        <w:fldChar w:fldCharType="end"/>
      </w:r>
    </w:p>
    <w:p w14:paraId="73D96310" w14:textId="77777777" w:rsidR="00E41DE2" w:rsidRDefault="00E41DE2">
      <w:pPr>
        <w:pStyle w:val="TOC2"/>
        <w:tabs>
          <w:tab w:val="left" w:pos="552"/>
          <w:tab w:val="right" w:pos="8630"/>
        </w:tabs>
        <w:rPr>
          <w:b w:val="0"/>
          <w:smallCaps w:val="0"/>
          <w:noProof/>
          <w:sz w:val="24"/>
          <w:szCs w:val="24"/>
          <w:lang w:eastAsia="ja-JP"/>
        </w:rPr>
      </w:pPr>
      <w:r>
        <w:rPr>
          <w:noProof/>
        </w:rPr>
        <w:t>3.2</w:t>
      </w:r>
      <w:r>
        <w:rPr>
          <w:b w:val="0"/>
          <w:smallCaps w:val="0"/>
          <w:noProof/>
          <w:sz w:val="24"/>
          <w:szCs w:val="24"/>
          <w:lang w:eastAsia="ja-JP"/>
        </w:rPr>
        <w:tab/>
      </w:r>
      <w:r>
        <w:rPr>
          <w:noProof/>
        </w:rPr>
        <w:t>To Civil Society</w:t>
      </w:r>
      <w:r>
        <w:rPr>
          <w:noProof/>
        </w:rPr>
        <w:tab/>
      </w:r>
      <w:r>
        <w:rPr>
          <w:noProof/>
        </w:rPr>
        <w:fldChar w:fldCharType="begin"/>
      </w:r>
      <w:r>
        <w:rPr>
          <w:noProof/>
        </w:rPr>
        <w:instrText xml:space="preserve"> PAGEREF _Toc243054705 \h </w:instrText>
      </w:r>
      <w:r>
        <w:rPr>
          <w:noProof/>
        </w:rPr>
      </w:r>
      <w:r>
        <w:rPr>
          <w:noProof/>
        </w:rPr>
        <w:fldChar w:fldCharType="separate"/>
      </w:r>
      <w:r w:rsidR="005D42B3">
        <w:rPr>
          <w:noProof/>
        </w:rPr>
        <w:t>36</w:t>
      </w:r>
      <w:r>
        <w:rPr>
          <w:noProof/>
        </w:rPr>
        <w:fldChar w:fldCharType="end"/>
      </w:r>
    </w:p>
    <w:p w14:paraId="75BA4F9A" w14:textId="77777777" w:rsidR="00E41DE2" w:rsidRDefault="00E41DE2">
      <w:pPr>
        <w:pStyle w:val="TOC2"/>
        <w:tabs>
          <w:tab w:val="left" w:pos="552"/>
          <w:tab w:val="right" w:pos="8630"/>
        </w:tabs>
        <w:rPr>
          <w:b w:val="0"/>
          <w:smallCaps w:val="0"/>
          <w:noProof/>
          <w:sz w:val="24"/>
          <w:szCs w:val="24"/>
          <w:lang w:eastAsia="ja-JP"/>
        </w:rPr>
      </w:pPr>
      <w:r>
        <w:rPr>
          <w:noProof/>
        </w:rPr>
        <w:t>3.3</w:t>
      </w:r>
      <w:r>
        <w:rPr>
          <w:b w:val="0"/>
          <w:smallCaps w:val="0"/>
          <w:noProof/>
          <w:sz w:val="24"/>
          <w:szCs w:val="24"/>
          <w:lang w:eastAsia="ja-JP"/>
        </w:rPr>
        <w:tab/>
      </w:r>
      <w:r>
        <w:rPr>
          <w:noProof/>
        </w:rPr>
        <w:t>To Bayer, the manufacturer</w:t>
      </w:r>
      <w:r>
        <w:rPr>
          <w:noProof/>
        </w:rPr>
        <w:tab/>
      </w:r>
      <w:r>
        <w:rPr>
          <w:noProof/>
        </w:rPr>
        <w:fldChar w:fldCharType="begin"/>
      </w:r>
      <w:r>
        <w:rPr>
          <w:noProof/>
        </w:rPr>
        <w:instrText xml:space="preserve"> PAGEREF _Toc243054706 \h </w:instrText>
      </w:r>
      <w:r>
        <w:rPr>
          <w:noProof/>
        </w:rPr>
      </w:r>
      <w:r>
        <w:rPr>
          <w:noProof/>
        </w:rPr>
        <w:fldChar w:fldCharType="separate"/>
      </w:r>
      <w:r w:rsidR="005D42B3">
        <w:rPr>
          <w:noProof/>
        </w:rPr>
        <w:t>37</w:t>
      </w:r>
      <w:r>
        <w:rPr>
          <w:noProof/>
        </w:rPr>
        <w:fldChar w:fldCharType="end"/>
      </w:r>
    </w:p>
    <w:p w14:paraId="078CAB47" w14:textId="77777777" w:rsidR="00E41DE2" w:rsidRDefault="00E41DE2">
      <w:pPr>
        <w:pStyle w:val="TOC2"/>
        <w:tabs>
          <w:tab w:val="left" w:pos="552"/>
          <w:tab w:val="right" w:pos="8630"/>
        </w:tabs>
        <w:rPr>
          <w:b w:val="0"/>
          <w:smallCaps w:val="0"/>
          <w:noProof/>
          <w:sz w:val="24"/>
          <w:szCs w:val="24"/>
          <w:lang w:eastAsia="ja-JP"/>
        </w:rPr>
      </w:pPr>
      <w:r>
        <w:rPr>
          <w:noProof/>
        </w:rPr>
        <w:t>3.4</w:t>
      </w:r>
      <w:r>
        <w:rPr>
          <w:b w:val="0"/>
          <w:smallCaps w:val="0"/>
          <w:noProof/>
          <w:sz w:val="24"/>
          <w:szCs w:val="24"/>
          <w:lang w:eastAsia="ja-JP"/>
        </w:rPr>
        <w:tab/>
      </w:r>
      <w:r>
        <w:rPr>
          <w:noProof/>
        </w:rPr>
        <w:t>To the International Community</w:t>
      </w:r>
      <w:r>
        <w:rPr>
          <w:noProof/>
        </w:rPr>
        <w:tab/>
      </w:r>
      <w:r>
        <w:rPr>
          <w:noProof/>
        </w:rPr>
        <w:fldChar w:fldCharType="begin"/>
      </w:r>
      <w:r>
        <w:rPr>
          <w:noProof/>
        </w:rPr>
        <w:instrText xml:space="preserve"> PAGEREF _Toc243054707 \h </w:instrText>
      </w:r>
      <w:r>
        <w:rPr>
          <w:noProof/>
        </w:rPr>
      </w:r>
      <w:r>
        <w:rPr>
          <w:noProof/>
        </w:rPr>
        <w:fldChar w:fldCharType="separate"/>
      </w:r>
      <w:r w:rsidR="005D42B3">
        <w:rPr>
          <w:noProof/>
        </w:rPr>
        <w:t>37</w:t>
      </w:r>
      <w:r>
        <w:rPr>
          <w:noProof/>
        </w:rPr>
        <w:fldChar w:fldCharType="end"/>
      </w:r>
    </w:p>
    <w:p w14:paraId="4051FE73" w14:textId="77777777" w:rsidR="00B65FB1" w:rsidRDefault="00B65FB1" w:rsidP="00F00217">
      <w:pPr>
        <w:jc w:val="both"/>
        <w:rPr>
          <w:noProof/>
        </w:rPr>
      </w:pPr>
      <w:r>
        <w:rPr>
          <w:rFonts w:asciiTheme="majorHAnsi" w:hAnsiTheme="majorHAnsi"/>
          <w:b/>
          <w:i/>
        </w:rPr>
        <w:fldChar w:fldCharType="end"/>
      </w:r>
      <w:r>
        <w:rPr>
          <w:rFonts w:asciiTheme="majorHAnsi" w:hAnsiTheme="majorHAnsi"/>
          <w:b/>
          <w:i/>
        </w:rPr>
        <w:fldChar w:fldCharType="begin"/>
      </w:r>
      <w:r>
        <w:rPr>
          <w:rFonts w:asciiTheme="majorHAnsi" w:hAnsiTheme="majorHAnsi"/>
          <w:b/>
          <w:i/>
        </w:rPr>
        <w:instrText xml:space="preserve"> TOC \c "Table" </w:instrText>
      </w:r>
      <w:r>
        <w:rPr>
          <w:rFonts w:asciiTheme="majorHAnsi" w:hAnsiTheme="majorHAnsi"/>
          <w:b/>
          <w:i/>
        </w:rPr>
        <w:fldChar w:fldCharType="separate"/>
      </w:r>
    </w:p>
    <w:p w14:paraId="249B6582" w14:textId="77777777" w:rsidR="00B65FB1" w:rsidRDefault="00B65FB1">
      <w:pPr>
        <w:pStyle w:val="TableofFigures"/>
        <w:tabs>
          <w:tab w:val="right" w:leader="dot" w:pos="8630"/>
        </w:tabs>
        <w:rPr>
          <w:rFonts w:asciiTheme="minorHAnsi" w:hAnsiTheme="minorHAnsi"/>
          <w:noProof/>
          <w:lang w:eastAsia="ja-JP"/>
        </w:rPr>
      </w:pPr>
      <w:r>
        <w:rPr>
          <w:noProof/>
        </w:rPr>
        <w:t>Table 1: Acronyms and Abbreviations</w:t>
      </w:r>
      <w:r>
        <w:rPr>
          <w:noProof/>
        </w:rPr>
        <w:tab/>
      </w:r>
      <w:r>
        <w:rPr>
          <w:noProof/>
        </w:rPr>
        <w:fldChar w:fldCharType="begin"/>
      </w:r>
      <w:r>
        <w:rPr>
          <w:noProof/>
        </w:rPr>
        <w:instrText xml:space="preserve"> PAGEREF _Toc243045746 \h </w:instrText>
      </w:r>
      <w:r>
        <w:rPr>
          <w:noProof/>
        </w:rPr>
      </w:r>
      <w:r>
        <w:rPr>
          <w:noProof/>
        </w:rPr>
        <w:fldChar w:fldCharType="separate"/>
      </w:r>
      <w:r w:rsidR="005D42B3">
        <w:rPr>
          <w:noProof/>
        </w:rPr>
        <w:t>3</w:t>
      </w:r>
      <w:r>
        <w:rPr>
          <w:noProof/>
        </w:rPr>
        <w:fldChar w:fldCharType="end"/>
      </w:r>
    </w:p>
    <w:p w14:paraId="7891FCFF" w14:textId="77777777" w:rsidR="00B65FB1" w:rsidRDefault="00B65FB1">
      <w:pPr>
        <w:pStyle w:val="TableofFigures"/>
        <w:tabs>
          <w:tab w:val="right" w:leader="dot" w:pos="8630"/>
        </w:tabs>
        <w:rPr>
          <w:rFonts w:asciiTheme="minorHAnsi" w:hAnsiTheme="minorHAnsi"/>
          <w:noProof/>
          <w:lang w:eastAsia="ja-JP"/>
        </w:rPr>
      </w:pPr>
      <w:r>
        <w:rPr>
          <w:noProof/>
        </w:rPr>
        <w:t>Table 2: Types of contraceptives in the report</w:t>
      </w:r>
      <w:r>
        <w:rPr>
          <w:noProof/>
        </w:rPr>
        <w:tab/>
      </w:r>
      <w:r>
        <w:rPr>
          <w:noProof/>
        </w:rPr>
        <w:fldChar w:fldCharType="begin"/>
      </w:r>
      <w:r>
        <w:rPr>
          <w:noProof/>
        </w:rPr>
        <w:instrText xml:space="preserve"> PAGEREF _Toc243045747 \h </w:instrText>
      </w:r>
      <w:r>
        <w:rPr>
          <w:noProof/>
        </w:rPr>
      </w:r>
      <w:r>
        <w:rPr>
          <w:noProof/>
        </w:rPr>
        <w:fldChar w:fldCharType="separate"/>
      </w:r>
      <w:r w:rsidR="005D42B3">
        <w:rPr>
          <w:noProof/>
        </w:rPr>
        <w:t>8</w:t>
      </w:r>
      <w:r>
        <w:rPr>
          <w:noProof/>
        </w:rPr>
        <w:fldChar w:fldCharType="end"/>
      </w:r>
    </w:p>
    <w:p w14:paraId="13A3BB80" w14:textId="77777777" w:rsidR="00B65FB1" w:rsidRDefault="00B65FB1">
      <w:pPr>
        <w:pStyle w:val="TableofFigures"/>
        <w:tabs>
          <w:tab w:val="right" w:leader="dot" w:pos="8630"/>
        </w:tabs>
        <w:rPr>
          <w:rFonts w:asciiTheme="minorHAnsi" w:hAnsiTheme="minorHAnsi"/>
          <w:noProof/>
          <w:lang w:eastAsia="ja-JP"/>
        </w:rPr>
      </w:pPr>
      <w:r>
        <w:rPr>
          <w:noProof/>
        </w:rPr>
        <w:t>Table 3 Map of Killinochchi</w:t>
      </w:r>
      <w:r>
        <w:rPr>
          <w:noProof/>
        </w:rPr>
        <w:tab/>
      </w:r>
      <w:r>
        <w:rPr>
          <w:noProof/>
        </w:rPr>
        <w:fldChar w:fldCharType="begin"/>
      </w:r>
      <w:r>
        <w:rPr>
          <w:noProof/>
        </w:rPr>
        <w:instrText xml:space="preserve"> PAGEREF _Toc243045748 \h </w:instrText>
      </w:r>
      <w:r>
        <w:rPr>
          <w:noProof/>
        </w:rPr>
      </w:r>
      <w:r>
        <w:rPr>
          <w:noProof/>
        </w:rPr>
        <w:fldChar w:fldCharType="separate"/>
      </w:r>
      <w:r w:rsidR="005D42B3">
        <w:rPr>
          <w:noProof/>
        </w:rPr>
        <w:t>13</w:t>
      </w:r>
      <w:r>
        <w:rPr>
          <w:noProof/>
        </w:rPr>
        <w:fldChar w:fldCharType="end"/>
      </w:r>
    </w:p>
    <w:p w14:paraId="0B5CD088" w14:textId="77777777" w:rsidR="00B65FB1" w:rsidRDefault="00B65FB1">
      <w:pPr>
        <w:pStyle w:val="TableofFigures"/>
        <w:tabs>
          <w:tab w:val="right" w:leader="dot" w:pos="8630"/>
        </w:tabs>
        <w:rPr>
          <w:rFonts w:asciiTheme="minorHAnsi" w:hAnsiTheme="minorHAnsi"/>
          <w:noProof/>
          <w:lang w:eastAsia="ja-JP"/>
        </w:rPr>
      </w:pPr>
      <w:r>
        <w:rPr>
          <w:noProof/>
        </w:rPr>
        <w:t>Table 4: Assessment of Compliance with Jadelle Counseling Requirements</w:t>
      </w:r>
      <w:r>
        <w:rPr>
          <w:noProof/>
        </w:rPr>
        <w:tab/>
      </w:r>
      <w:r>
        <w:rPr>
          <w:noProof/>
        </w:rPr>
        <w:fldChar w:fldCharType="begin"/>
      </w:r>
      <w:r>
        <w:rPr>
          <w:noProof/>
        </w:rPr>
        <w:instrText xml:space="preserve"> PAGEREF _Toc243045749 \h </w:instrText>
      </w:r>
      <w:r>
        <w:rPr>
          <w:noProof/>
        </w:rPr>
      </w:r>
      <w:r>
        <w:rPr>
          <w:noProof/>
        </w:rPr>
        <w:fldChar w:fldCharType="separate"/>
      </w:r>
      <w:r w:rsidR="005D42B3">
        <w:rPr>
          <w:noProof/>
        </w:rPr>
        <w:t>27</w:t>
      </w:r>
      <w:r>
        <w:rPr>
          <w:noProof/>
        </w:rPr>
        <w:fldChar w:fldCharType="end"/>
      </w:r>
    </w:p>
    <w:p w14:paraId="02B89946" w14:textId="77777777" w:rsidR="00B65FB1" w:rsidRDefault="00B65FB1">
      <w:pPr>
        <w:pStyle w:val="TableofFigures"/>
        <w:tabs>
          <w:tab w:val="right" w:leader="dot" w:pos="8630"/>
        </w:tabs>
        <w:rPr>
          <w:rFonts w:asciiTheme="minorHAnsi" w:hAnsiTheme="minorHAnsi"/>
          <w:noProof/>
          <w:lang w:eastAsia="ja-JP"/>
        </w:rPr>
      </w:pPr>
      <w:r>
        <w:rPr>
          <w:noProof/>
        </w:rPr>
        <w:t>Table 5: Compliance with Pre-insertion instructions</w:t>
      </w:r>
      <w:r>
        <w:rPr>
          <w:noProof/>
        </w:rPr>
        <w:tab/>
      </w:r>
      <w:r>
        <w:rPr>
          <w:noProof/>
        </w:rPr>
        <w:fldChar w:fldCharType="begin"/>
      </w:r>
      <w:r>
        <w:rPr>
          <w:noProof/>
        </w:rPr>
        <w:instrText xml:space="preserve"> PAGEREF _Toc243045750 \h </w:instrText>
      </w:r>
      <w:r>
        <w:rPr>
          <w:noProof/>
        </w:rPr>
      </w:r>
      <w:r>
        <w:rPr>
          <w:noProof/>
        </w:rPr>
        <w:fldChar w:fldCharType="separate"/>
      </w:r>
      <w:r w:rsidR="005D42B3">
        <w:rPr>
          <w:noProof/>
        </w:rPr>
        <w:t>32</w:t>
      </w:r>
      <w:r>
        <w:rPr>
          <w:noProof/>
        </w:rPr>
        <w:fldChar w:fldCharType="end"/>
      </w:r>
    </w:p>
    <w:p w14:paraId="1A37E392" w14:textId="45CE55EE" w:rsidR="00DB7483" w:rsidRDefault="00B65FB1" w:rsidP="00F00217">
      <w:pPr>
        <w:jc w:val="both"/>
        <w:rPr>
          <w:rFonts w:asciiTheme="majorHAnsi" w:hAnsiTheme="majorHAnsi"/>
          <w:b/>
          <w:i/>
        </w:rPr>
      </w:pPr>
      <w:r>
        <w:rPr>
          <w:rFonts w:asciiTheme="majorHAnsi" w:hAnsiTheme="majorHAnsi"/>
          <w:b/>
          <w:i/>
        </w:rPr>
        <w:fldChar w:fldCharType="end"/>
      </w:r>
    </w:p>
    <w:p w14:paraId="2D891F91" w14:textId="77777777" w:rsidR="00E41DE2" w:rsidRPr="00AC4F8D" w:rsidRDefault="00E41DE2" w:rsidP="00AC4F8D">
      <w:r w:rsidRPr="00AC4F8D">
        <w:t xml:space="preserve">Annex 1: Demographic Data </w:t>
      </w:r>
      <w:r w:rsidRPr="00AC4F8D">
        <w:tab/>
      </w:r>
    </w:p>
    <w:p w14:paraId="008CC7B6" w14:textId="49782F74" w:rsidR="00E41DE2" w:rsidRPr="00AC4F8D" w:rsidRDefault="00AC4F8D" w:rsidP="00AC4F8D">
      <w:r>
        <w:t xml:space="preserve">Annex 2: </w:t>
      </w:r>
      <w:r w:rsidR="00E41DE2" w:rsidRPr="00AC4F8D">
        <w:t>Jadelle Patient leaflet</w:t>
      </w:r>
    </w:p>
    <w:p w14:paraId="33D62FEA" w14:textId="6F8967A0" w:rsidR="00E41DE2" w:rsidRPr="00AC4F8D" w:rsidRDefault="00AC4F8D" w:rsidP="00AC4F8D">
      <w:r>
        <w:t xml:space="preserve">Annex 3: </w:t>
      </w:r>
      <w:r w:rsidR="00E41DE2" w:rsidRPr="00AC4F8D">
        <w:t>Interviews</w:t>
      </w:r>
    </w:p>
    <w:p w14:paraId="3AF8F096" w14:textId="4FE7AC67" w:rsidR="00E41DE2" w:rsidRPr="00AC4F8D" w:rsidRDefault="00AC4F8D" w:rsidP="00AC4F8D">
      <w:r>
        <w:t xml:space="preserve">Annex 4: </w:t>
      </w:r>
      <w:proofErr w:type="gramStart"/>
      <w:r w:rsidR="00E41DE2" w:rsidRPr="00AC4F8D">
        <w:t>Jadelle  Card</w:t>
      </w:r>
      <w:proofErr w:type="gramEnd"/>
      <w:r w:rsidR="00E41DE2" w:rsidRPr="00AC4F8D">
        <w:t>- Proof of Implant</w:t>
      </w:r>
    </w:p>
    <w:p w14:paraId="7B3281E5" w14:textId="4279E21F" w:rsidR="00E41DE2" w:rsidRPr="00AC4F8D" w:rsidRDefault="00E41DE2" w:rsidP="00AC4F8D">
      <w:r w:rsidRPr="00AC4F8D">
        <w:t>A</w:t>
      </w:r>
      <w:r w:rsidR="00AC4F8D">
        <w:t xml:space="preserve">nnex 5: </w:t>
      </w:r>
      <w:r w:rsidRPr="00AC4F8D">
        <w:t>Post Insertion Health Record</w:t>
      </w:r>
    </w:p>
    <w:p w14:paraId="60BCCB41" w14:textId="088DA2E0" w:rsidR="009F0D91" w:rsidRPr="00AC4F8D" w:rsidRDefault="00E41DE2" w:rsidP="00AC4F8D">
      <w:pPr>
        <w:rPr>
          <w:b/>
          <w:i/>
        </w:rPr>
      </w:pPr>
      <w:r w:rsidRPr="00AC4F8D">
        <w:t>Annex 6:</w:t>
      </w:r>
      <w:r w:rsidR="00ED148F">
        <w:t xml:space="preserve"> Photos</w:t>
      </w:r>
      <w:r w:rsidRPr="00AC4F8D">
        <w:tab/>
      </w:r>
      <w:r w:rsidR="00DB7483" w:rsidRPr="00AC4F8D">
        <w:rPr>
          <w:b/>
          <w:i/>
        </w:rPr>
        <w:br w:type="page"/>
      </w:r>
    </w:p>
    <w:p w14:paraId="48A7A2A1" w14:textId="2BF3D648" w:rsidR="009F0D91" w:rsidRPr="007250A6" w:rsidRDefault="009F0D91" w:rsidP="007250A6">
      <w:pPr>
        <w:pStyle w:val="Heading2"/>
        <w:numPr>
          <w:ilvl w:val="0"/>
          <w:numId w:val="0"/>
        </w:numPr>
        <w:ind w:left="576" w:hanging="576"/>
      </w:pPr>
      <w:bookmarkStart w:id="1" w:name="_Toc243045638"/>
      <w:bookmarkStart w:id="2" w:name="_Toc243054694"/>
      <w:r w:rsidRPr="009F0D91">
        <w:lastRenderedPageBreak/>
        <w:t>Table of acronyms and abbreviations</w:t>
      </w:r>
      <w:bookmarkEnd w:id="1"/>
      <w:bookmarkEnd w:id="2"/>
      <w:r w:rsidRPr="009F0D91">
        <w:t xml:space="preserve"> </w:t>
      </w:r>
    </w:p>
    <w:p w14:paraId="769F0994" w14:textId="31AC3B89" w:rsidR="00BF375D" w:rsidRDefault="00BF375D" w:rsidP="00BF375D">
      <w:pPr>
        <w:pStyle w:val="Caption"/>
        <w:keepNext/>
      </w:pPr>
      <w:bookmarkStart w:id="3" w:name="_Toc243045746"/>
      <w:r>
        <w:t xml:space="preserve">Table </w:t>
      </w:r>
      <w:r w:rsidR="005D42B3">
        <w:fldChar w:fldCharType="begin"/>
      </w:r>
      <w:r w:rsidR="005D42B3">
        <w:instrText xml:space="preserve"> SEQ Table \* ARABIC </w:instrText>
      </w:r>
      <w:r w:rsidR="005D42B3">
        <w:fldChar w:fldCharType="separate"/>
      </w:r>
      <w:r w:rsidR="005D42B3">
        <w:rPr>
          <w:noProof/>
        </w:rPr>
        <w:t>1</w:t>
      </w:r>
      <w:r w:rsidR="005D42B3">
        <w:rPr>
          <w:noProof/>
        </w:rPr>
        <w:fldChar w:fldCharType="end"/>
      </w:r>
      <w:r>
        <w:t>: Acronyms and Abbreviations</w:t>
      </w:r>
      <w:bookmarkEnd w:id="3"/>
    </w:p>
    <w:tbl>
      <w:tblPr>
        <w:tblStyle w:val="TableGrid1"/>
        <w:tblW w:w="0" w:type="auto"/>
        <w:tblLook w:val="04A0" w:firstRow="1" w:lastRow="0" w:firstColumn="1" w:lastColumn="0" w:noHBand="0" w:noVBand="1"/>
      </w:tblPr>
      <w:tblGrid>
        <w:gridCol w:w="962"/>
        <w:gridCol w:w="7791"/>
      </w:tblGrid>
      <w:tr w:rsidR="009F0D91" w:rsidRPr="009F0D91" w14:paraId="5E6B5141" w14:textId="77777777" w:rsidTr="001B0357">
        <w:tc>
          <w:tcPr>
            <w:tcW w:w="962" w:type="dxa"/>
          </w:tcPr>
          <w:p w14:paraId="6216E1BD" w14:textId="77777777" w:rsidR="009F0D91" w:rsidRPr="009F0D91" w:rsidRDefault="009F0D91" w:rsidP="009F0D91">
            <w:pPr>
              <w:jc w:val="both"/>
              <w:rPr>
                <w:rFonts w:asciiTheme="majorHAnsi" w:hAnsiTheme="majorHAnsi"/>
              </w:rPr>
            </w:pPr>
            <w:r w:rsidRPr="009F0D91">
              <w:rPr>
                <w:rFonts w:asciiTheme="majorHAnsi" w:hAnsiTheme="majorHAnsi"/>
              </w:rPr>
              <w:t>AIDS</w:t>
            </w:r>
          </w:p>
        </w:tc>
        <w:tc>
          <w:tcPr>
            <w:tcW w:w="7791" w:type="dxa"/>
          </w:tcPr>
          <w:p w14:paraId="22DEF50A" w14:textId="77777777" w:rsidR="009F0D91" w:rsidRPr="009F0D91" w:rsidRDefault="009F0D91" w:rsidP="009F0D91">
            <w:pPr>
              <w:jc w:val="both"/>
              <w:rPr>
                <w:rFonts w:asciiTheme="majorHAnsi" w:hAnsiTheme="majorHAnsi"/>
              </w:rPr>
            </w:pPr>
            <w:r w:rsidRPr="009F0D91">
              <w:rPr>
                <w:rFonts w:eastAsia="Times New Roman" w:cs="Times New Roman"/>
              </w:rPr>
              <w:t>Acquired Immunodeficiency Syndrome</w:t>
            </w:r>
          </w:p>
        </w:tc>
      </w:tr>
      <w:tr w:rsidR="009F0D91" w:rsidRPr="009F0D91" w14:paraId="3504FF06" w14:textId="77777777" w:rsidTr="001B0357">
        <w:tc>
          <w:tcPr>
            <w:tcW w:w="962" w:type="dxa"/>
          </w:tcPr>
          <w:p w14:paraId="56191589" w14:textId="77777777" w:rsidR="009F0D91" w:rsidRPr="009F0D91" w:rsidRDefault="009F0D91" w:rsidP="009F0D91">
            <w:pPr>
              <w:jc w:val="both"/>
              <w:rPr>
                <w:rFonts w:asciiTheme="majorHAnsi" w:hAnsiTheme="majorHAnsi"/>
              </w:rPr>
            </w:pPr>
            <w:r w:rsidRPr="009F0D91">
              <w:rPr>
                <w:rFonts w:asciiTheme="majorHAnsi" w:hAnsiTheme="majorHAnsi"/>
              </w:rPr>
              <w:t>CEDAW</w:t>
            </w:r>
          </w:p>
        </w:tc>
        <w:tc>
          <w:tcPr>
            <w:tcW w:w="7791" w:type="dxa"/>
          </w:tcPr>
          <w:p w14:paraId="1B5C0A54" w14:textId="77777777" w:rsidR="009F0D91" w:rsidRPr="009F0D91" w:rsidRDefault="009F0D91" w:rsidP="009F0D91">
            <w:pPr>
              <w:jc w:val="both"/>
              <w:rPr>
                <w:rFonts w:asciiTheme="majorHAnsi" w:hAnsiTheme="majorHAnsi"/>
              </w:rPr>
            </w:pPr>
            <w:r w:rsidRPr="009F0D91">
              <w:rPr>
                <w:rFonts w:asciiTheme="majorHAnsi" w:hAnsiTheme="majorHAnsi"/>
              </w:rPr>
              <w:t>Convention on the Elimination of all forms of Discrimination Against Women</w:t>
            </w:r>
          </w:p>
        </w:tc>
      </w:tr>
      <w:tr w:rsidR="009F0D91" w:rsidRPr="009F0D91" w14:paraId="67B5DB10" w14:textId="77777777" w:rsidTr="001B0357">
        <w:tc>
          <w:tcPr>
            <w:tcW w:w="962" w:type="dxa"/>
          </w:tcPr>
          <w:p w14:paraId="1BB86019" w14:textId="77777777" w:rsidR="009F0D91" w:rsidRPr="009F0D91" w:rsidRDefault="009F0D91" w:rsidP="009F0D91">
            <w:pPr>
              <w:jc w:val="both"/>
              <w:rPr>
                <w:rFonts w:asciiTheme="majorHAnsi" w:hAnsiTheme="majorHAnsi"/>
              </w:rPr>
            </w:pPr>
            <w:r w:rsidRPr="009F0D91">
              <w:rPr>
                <w:rFonts w:asciiTheme="majorHAnsi" w:hAnsiTheme="majorHAnsi"/>
              </w:rPr>
              <w:t>CRC</w:t>
            </w:r>
          </w:p>
        </w:tc>
        <w:tc>
          <w:tcPr>
            <w:tcW w:w="7791" w:type="dxa"/>
          </w:tcPr>
          <w:p w14:paraId="0B4B6D89" w14:textId="77777777" w:rsidR="009F0D91" w:rsidRPr="009F0D91" w:rsidRDefault="009F0D91" w:rsidP="009F0D91">
            <w:pPr>
              <w:jc w:val="both"/>
              <w:rPr>
                <w:rFonts w:asciiTheme="majorHAnsi" w:hAnsiTheme="majorHAnsi"/>
              </w:rPr>
            </w:pPr>
            <w:r w:rsidRPr="009F0D91">
              <w:rPr>
                <w:rFonts w:asciiTheme="majorHAnsi" w:hAnsiTheme="majorHAnsi"/>
              </w:rPr>
              <w:t>Convention on the Rights of the Child</w:t>
            </w:r>
          </w:p>
        </w:tc>
      </w:tr>
      <w:tr w:rsidR="009F0D91" w:rsidRPr="009F0D91" w14:paraId="7A991B47" w14:textId="77777777" w:rsidTr="001B0357">
        <w:tc>
          <w:tcPr>
            <w:tcW w:w="962" w:type="dxa"/>
          </w:tcPr>
          <w:p w14:paraId="46A1DACA" w14:textId="77777777" w:rsidR="009F0D91" w:rsidRPr="009F0D91" w:rsidRDefault="009F0D91" w:rsidP="009F0D91">
            <w:pPr>
              <w:jc w:val="both"/>
              <w:rPr>
                <w:rFonts w:asciiTheme="majorHAnsi" w:hAnsiTheme="majorHAnsi"/>
              </w:rPr>
            </w:pPr>
            <w:r w:rsidRPr="009F0D91">
              <w:rPr>
                <w:rFonts w:asciiTheme="majorHAnsi" w:hAnsiTheme="majorHAnsi"/>
              </w:rPr>
              <w:t>CSO</w:t>
            </w:r>
          </w:p>
        </w:tc>
        <w:tc>
          <w:tcPr>
            <w:tcW w:w="7791" w:type="dxa"/>
          </w:tcPr>
          <w:p w14:paraId="4A535964" w14:textId="77777777" w:rsidR="009F0D91" w:rsidRPr="009F0D91" w:rsidRDefault="009F0D91" w:rsidP="009F0D91">
            <w:pPr>
              <w:jc w:val="both"/>
              <w:rPr>
                <w:rFonts w:asciiTheme="majorHAnsi" w:hAnsiTheme="majorHAnsi"/>
              </w:rPr>
            </w:pPr>
            <w:r w:rsidRPr="009F0D91">
              <w:rPr>
                <w:rFonts w:asciiTheme="majorHAnsi" w:hAnsiTheme="majorHAnsi"/>
              </w:rPr>
              <w:t xml:space="preserve">Civil Society Organization </w:t>
            </w:r>
          </w:p>
        </w:tc>
      </w:tr>
      <w:tr w:rsidR="009F0D91" w:rsidRPr="009F0D91" w14:paraId="42290032" w14:textId="77777777" w:rsidTr="001B0357">
        <w:tc>
          <w:tcPr>
            <w:tcW w:w="962" w:type="dxa"/>
          </w:tcPr>
          <w:p w14:paraId="5EB87DB5" w14:textId="77777777" w:rsidR="009F0D91" w:rsidRPr="009F0D91" w:rsidRDefault="009F0D91" w:rsidP="009F0D91">
            <w:pPr>
              <w:jc w:val="both"/>
              <w:rPr>
                <w:rFonts w:asciiTheme="majorHAnsi" w:hAnsiTheme="majorHAnsi"/>
              </w:rPr>
            </w:pPr>
            <w:r w:rsidRPr="009F0D91">
              <w:rPr>
                <w:rFonts w:asciiTheme="majorHAnsi" w:hAnsiTheme="majorHAnsi"/>
              </w:rPr>
              <w:t>DS</w:t>
            </w:r>
          </w:p>
        </w:tc>
        <w:tc>
          <w:tcPr>
            <w:tcW w:w="7791" w:type="dxa"/>
          </w:tcPr>
          <w:p w14:paraId="66BB7FF6" w14:textId="77777777" w:rsidR="009F0D91" w:rsidRPr="009F0D91" w:rsidRDefault="009F0D91" w:rsidP="009F0D91">
            <w:pPr>
              <w:jc w:val="both"/>
              <w:rPr>
                <w:rFonts w:asciiTheme="majorHAnsi" w:hAnsiTheme="majorHAnsi"/>
              </w:rPr>
            </w:pPr>
            <w:r w:rsidRPr="009F0D91">
              <w:rPr>
                <w:rFonts w:asciiTheme="majorHAnsi" w:hAnsiTheme="majorHAnsi"/>
              </w:rPr>
              <w:t xml:space="preserve">Divisional Secretariat </w:t>
            </w:r>
          </w:p>
        </w:tc>
      </w:tr>
      <w:tr w:rsidR="009F0D91" w:rsidRPr="009F0D91" w14:paraId="6944BD70" w14:textId="77777777" w:rsidTr="001B0357">
        <w:tc>
          <w:tcPr>
            <w:tcW w:w="962" w:type="dxa"/>
          </w:tcPr>
          <w:p w14:paraId="39F9535C" w14:textId="77777777" w:rsidR="009F0D91" w:rsidRPr="009F0D91" w:rsidRDefault="009F0D91" w:rsidP="009F0D91">
            <w:pPr>
              <w:jc w:val="both"/>
              <w:rPr>
                <w:rFonts w:asciiTheme="majorHAnsi" w:hAnsiTheme="majorHAnsi"/>
              </w:rPr>
            </w:pPr>
            <w:r w:rsidRPr="009F0D91">
              <w:rPr>
                <w:rFonts w:asciiTheme="majorHAnsi" w:hAnsiTheme="majorHAnsi"/>
              </w:rPr>
              <w:t>ICESCR</w:t>
            </w:r>
          </w:p>
        </w:tc>
        <w:tc>
          <w:tcPr>
            <w:tcW w:w="7791" w:type="dxa"/>
          </w:tcPr>
          <w:p w14:paraId="2CFFB80E" w14:textId="77777777" w:rsidR="009F0D91" w:rsidRPr="009F0D91" w:rsidRDefault="009F0D91" w:rsidP="009F0D91">
            <w:pPr>
              <w:jc w:val="both"/>
              <w:rPr>
                <w:rFonts w:asciiTheme="majorHAnsi" w:hAnsiTheme="majorHAnsi"/>
              </w:rPr>
            </w:pPr>
            <w:r w:rsidRPr="009F0D91">
              <w:rPr>
                <w:rFonts w:asciiTheme="majorHAnsi" w:hAnsiTheme="majorHAnsi"/>
              </w:rPr>
              <w:t>International Covenant on Economic, Social, and Cultural Rights</w:t>
            </w:r>
          </w:p>
        </w:tc>
      </w:tr>
      <w:tr w:rsidR="009F0D91" w:rsidRPr="009F0D91" w14:paraId="2EBCF5BC" w14:textId="77777777" w:rsidTr="001B0357">
        <w:tc>
          <w:tcPr>
            <w:tcW w:w="962" w:type="dxa"/>
          </w:tcPr>
          <w:p w14:paraId="0D244F0D" w14:textId="77777777" w:rsidR="009F0D91" w:rsidRPr="009F0D91" w:rsidRDefault="009F0D91" w:rsidP="009F0D91">
            <w:pPr>
              <w:jc w:val="both"/>
              <w:rPr>
                <w:rFonts w:asciiTheme="majorHAnsi" w:hAnsiTheme="majorHAnsi"/>
              </w:rPr>
            </w:pPr>
            <w:r w:rsidRPr="009F0D91">
              <w:rPr>
                <w:rFonts w:asciiTheme="majorHAnsi" w:hAnsiTheme="majorHAnsi"/>
              </w:rPr>
              <w:t>IDP</w:t>
            </w:r>
          </w:p>
        </w:tc>
        <w:tc>
          <w:tcPr>
            <w:tcW w:w="7791" w:type="dxa"/>
          </w:tcPr>
          <w:p w14:paraId="44F965A3" w14:textId="77777777" w:rsidR="009F0D91" w:rsidRPr="009F0D91" w:rsidRDefault="009F0D91" w:rsidP="009F0D91">
            <w:pPr>
              <w:jc w:val="both"/>
              <w:rPr>
                <w:rFonts w:asciiTheme="majorHAnsi" w:hAnsiTheme="majorHAnsi"/>
              </w:rPr>
            </w:pPr>
            <w:r w:rsidRPr="009F0D91">
              <w:rPr>
                <w:rFonts w:asciiTheme="majorHAnsi" w:hAnsiTheme="majorHAnsi"/>
              </w:rPr>
              <w:t>Internally Displaced Person</w:t>
            </w:r>
          </w:p>
        </w:tc>
      </w:tr>
      <w:tr w:rsidR="009F0D91" w:rsidRPr="009F0D91" w14:paraId="16F54D97" w14:textId="77777777" w:rsidTr="001B0357">
        <w:tc>
          <w:tcPr>
            <w:tcW w:w="962" w:type="dxa"/>
          </w:tcPr>
          <w:p w14:paraId="222BE6C5" w14:textId="77777777" w:rsidR="009F0D91" w:rsidRPr="009F0D91" w:rsidRDefault="009F0D91" w:rsidP="009F0D91">
            <w:pPr>
              <w:jc w:val="both"/>
              <w:rPr>
                <w:rFonts w:asciiTheme="majorHAnsi" w:hAnsiTheme="majorHAnsi"/>
              </w:rPr>
            </w:pPr>
            <w:proofErr w:type="spellStart"/>
            <w:r w:rsidRPr="009F0D91">
              <w:rPr>
                <w:rFonts w:asciiTheme="majorHAnsi" w:hAnsiTheme="majorHAnsi"/>
              </w:rPr>
              <w:t>GoSL</w:t>
            </w:r>
            <w:proofErr w:type="spellEnd"/>
          </w:p>
        </w:tc>
        <w:tc>
          <w:tcPr>
            <w:tcW w:w="7791" w:type="dxa"/>
          </w:tcPr>
          <w:p w14:paraId="0940D342" w14:textId="77777777" w:rsidR="009F0D91" w:rsidRPr="009F0D91" w:rsidRDefault="009F0D91" w:rsidP="009F0D91">
            <w:pPr>
              <w:jc w:val="both"/>
              <w:rPr>
                <w:rFonts w:asciiTheme="majorHAnsi" w:hAnsiTheme="majorHAnsi"/>
              </w:rPr>
            </w:pPr>
            <w:r w:rsidRPr="009F0D91">
              <w:rPr>
                <w:rFonts w:asciiTheme="majorHAnsi" w:hAnsiTheme="majorHAnsi"/>
              </w:rPr>
              <w:t>Government of Sri Lanka</w:t>
            </w:r>
          </w:p>
        </w:tc>
      </w:tr>
      <w:tr w:rsidR="009F0D91" w:rsidRPr="009F0D91" w14:paraId="65955CD3" w14:textId="77777777" w:rsidTr="001B0357">
        <w:tc>
          <w:tcPr>
            <w:tcW w:w="962" w:type="dxa"/>
          </w:tcPr>
          <w:p w14:paraId="5BAE5FB0" w14:textId="77777777" w:rsidR="009F0D91" w:rsidRPr="009F0D91" w:rsidRDefault="009F0D91" w:rsidP="009F0D91">
            <w:pPr>
              <w:jc w:val="both"/>
              <w:rPr>
                <w:rFonts w:asciiTheme="majorHAnsi" w:hAnsiTheme="majorHAnsi"/>
              </w:rPr>
            </w:pPr>
            <w:r w:rsidRPr="009F0D91">
              <w:rPr>
                <w:rFonts w:asciiTheme="majorHAnsi" w:hAnsiTheme="majorHAnsi"/>
              </w:rPr>
              <w:t>GTI</w:t>
            </w:r>
          </w:p>
        </w:tc>
        <w:tc>
          <w:tcPr>
            <w:tcW w:w="7791" w:type="dxa"/>
          </w:tcPr>
          <w:p w14:paraId="4B99C7DE" w14:textId="77777777" w:rsidR="009F0D91" w:rsidRPr="009F0D91" w:rsidRDefault="009F0D91" w:rsidP="009F0D91">
            <w:pPr>
              <w:jc w:val="both"/>
              <w:rPr>
                <w:rFonts w:asciiTheme="majorHAnsi" w:hAnsiTheme="majorHAnsi"/>
              </w:rPr>
            </w:pPr>
            <w:r w:rsidRPr="009F0D91">
              <w:rPr>
                <w:rFonts w:asciiTheme="majorHAnsi" w:hAnsiTheme="majorHAnsi"/>
              </w:rPr>
              <w:t>Genital Tract Infection</w:t>
            </w:r>
          </w:p>
        </w:tc>
      </w:tr>
      <w:tr w:rsidR="009F0D91" w:rsidRPr="009F0D91" w14:paraId="2D2800C7" w14:textId="77777777" w:rsidTr="001B0357">
        <w:tc>
          <w:tcPr>
            <w:tcW w:w="962" w:type="dxa"/>
          </w:tcPr>
          <w:p w14:paraId="2E16E7F1" w14:textId="77777777" w:rsidR="009F0D91" w:rsidRPr="009F0D91" w:rsidRDefault="009F0D91" w:rsidP="009F0D91">
            <w:pPr>
              <w:jc w:val="both"/>
              <w:rPr>
                <w:rFonts w:asciiTheme="majorHAnsi" w:hAnsiTheme="majorHAnsi"/>
              </w:rPr>
            </w:pPr>
            <w:r w:rsidRPr="009F0D91">
              <w:rPr>
                <w:rFonts w:asciiTheme="majorHAnsi" w:hAnsiTheme="majorHAnsi"/>
              </w:rPr>
              <w:t>HBV</w:t>
            </w:r>
          </w:p>
        </w:tc>
        <w:tc>
          <w:tcPr>
            <w:tcW w:w="7791" w:type="dxa"/>
          </w:tcPr>
          <w:p w14:paraId="3FCCC17F" w14:textId="77777777" w:rsidR="009F0D91" w:rsidRPr="009F0D91" w:rsidRDefault="009F0D91" w:rsidP="009F0D91">
            <w:pPr>
              <w:jc w:val="both"/>
              <w:rPr>
                <w:rFonts w:asciiTheme="majorHAnsi" w:hAnsiTheme="majorHAnsi"/>
                <w:i/>
              </w:rPr>
            </w:pPr>
            <w:r w:rsidRPr="009F0D91">
              <w:rPr>
                <w:rFonts w:eastAsia="Times New Roman" w:cs="Times New Roman"/>
                <w:iCs/>
              </w:rPr>
              <w:t>Hepatitis B Virus</w:t>
            </w:r>
          </w:p>
        </w:tc>
      </w:tr>
      <w:tr w:rsidR="009F0D91" w:rsidRPr="009F0D91" w14:paraId="265E0B6D" w14:textId="77777777" w:rsidTr="001B0357">
        <w:tc>
          <w:tcPr>
            <w:tcW w:w="962" w:type="dxa"/>
          </w:tcPr>
          <w:p w14:paraId="72B28B63" w14:textId="77777777" w:rsidR="009F0D91" w:rsidRPr="009F0D91" w:rsidRDefault="009F0D91" w:rsidP="009F0D91">
            <w:pPr>
              <w:jc w:val="both"/>
              <w:rPr>
                <w:rFonts w:asciiTheme="majorHAnsi" w:hAnsiTheme="majorHAnsi"/>
              </w:rPr>
            </w:pPr>
            <w:r w:rsidRPr="009F0D91">
              <w:rPr>
                <w:rFonts w:asciiTheme="majorHAnsi" w:hAnsiTheme="majorHAnsi"/>
              </w:rPr>
              <w:t>HIV</w:t>
            </w:r>
          </w:p>
        </w:tc>
        <w:tc>
          <w:tcPr>
            <w:tcW w:w="7791" w:type="dxa"/>
          </w:tcPr>
          <w:p w14:paraId="469A3E8A" w14:textId="77777777" w:rsidR="009F0D91" w:rsidRPr="009F0D91" w:rsidRDefault="009F0D91" w:rsidP="009F0D91">
            <w:pPr>
              <w:jc w:val="both"/>
              <w:rPr>
                <w:rFonts w:asciiTheme="majorHAnsi" w:hAnsiTheme="majorHAnsi"/>
              </w:rPr>
            </w:pPr>
            <w:r w:rsidRPr="009F0D91">
              <w:rPr>
                <w:rFonts w:eastAsia="Times New Roman" w:cs="Times New Roman"/>
              </w:rPr>
              <w:t>Human Immunodeficiency Virus</w:t>
            </w:r>
          </w:p>
        </w:tc>
      </w:tr>
      <w:tr w:rsidR="009F0D91" w:rsidRPr="009F0D91" w14:paraId="51066292" w14:textId="77777777" w:rsidTr="001B0357">
        <w:tc>
          <w:tcPr>
            <w:tcW w:w="962" w:type="dxa"/>
          </w:tcPr>
          <w:p w14:paraId="00E91F88" w14:textId="77777777" w:rsidR="009F0D91" w:rsidRPr="009F0D91" w:rsidRDefault="009F0D91" w:rsidP="009F0D91">
            <w:pPr>
              <w:jc w:val="both"/>
              <w:rPr>
                <w:rFonts w:asciiTheme="majorHAnsi" w:hAnsiTheme="majorHAnsi"/>
              </w:rPr>
            </w:pPr>
            <w:r w:rsidRPr="009F0D91">
              <w:rPr>
                <w:rFonts w:asciiTheme="majorHAnsi" w:hAnsiTheme="majorHAnsi"/>
              </w:rPr>
              <w:t>ICPD</w:t>
            </w:r>
          </w:p>
        </w:tc>
        <w:tc>
          <w:tcPr>
            <w:tcW w:w="7791" w:type="dxa"/>
          </w:tcPr>
          <w:p w14:paraId="0A6B4A19" w14:textId="77777777" w:rsidR="009F0D91" w:rsidRPr="009F0D91" w:rsidRDefault="009F0D91" w:rsidP="009F0D91">
            <w:pPr>
              <w:jc w:val="both"/>
              <w:rPr>
                <w:rFonts w:asciiTheme="majorHAnsi" w:hAnsiTheme="majorHAnsi"/>
              </w:rPr>
            </w:pPr>
            <w:r w:rsidRPr="009F0D91">
              <w:rPr>
                <w:rFonts w:asciiTheme="majorHAnsi" w:hAnsiTheme="majorHAnsi"/>
              </w:rPr>
              <w:t xml:space="preserve">International </w:t>
            </w:r>
            <w:r w:rsidRPr="009F0D91">
              <w:rPr>
                <w:rFonts w:eastAsia="Times New Roman" w:cs="Times New Roman"/>
              </w:rPr>
              <w:t>Conference on Population and Development</w:t>
            </w:r>
          </w:p>
        </w:tc>
      </w:tr>
      <w:tr w:rsidR="009F0D91" w:rsidRPr="009F0D91" w14:paraId="4B321E76" w14:textId="77777777" w:rsidTr="001B0357">
        <w:tc>
          <w:tcPr>
            <w:tcW w:w="962" w:type="dxa"/>
          </w:tcPr>
          <w:p w14:paraId="7D0056EF" w14:textId="77777777" w:rsidR="009F0D91" w:rsidRPr="009F0D91" w:rsidRDefault="009F0D91" w:rsidP="009F0D91">
            <w:pPr>
              <w:jc w:val="both"/>
              <w:rPr>
                <w:rFonts w:asciiTheme="majorHAnsi" w:hAnsiTheme="majorHAnsi"/>
              </w:rPr>
            </w:pPr>
            <w:r w:rsidRPr="009F0D91">
              <w:rPr>
                <w:rFonts w:asciiTheme="majorHAnsi" w:hAnsiTheme="majorHAnsi"/>
              </w:rPr>
              <w:t>IUCD</w:t>
            </w:r>
          </w:p>
        </w:tc>
        <w:tc>
          <w:tcPr>
            <w:tcW w:w="7791" w:type="dxa"/>
          </w:tcPr>
          <w:p w14:paraId="111419E5" w14:textId="77777777" w:rsidR="009F0D91" w:rsidRPr="009F0D91" w:rsidRDefault="009F0D91" w:rsidP="009F0D91">
            <w:pPr>
              <w:jc w:val="both"/>
              <w:rPr>
                <w:rFonts w:asciiTheme="majorHAnsi" w:hAnsiTheme="majorHAnsi"/>
              </w:rPr>
            </w:pPr>
            <w:r w:rsidRPr="009F0D91">
              <w:rPr>
                <w:rFonts w:asciiTheme="majorHAnsi" w:hAnsiTheme="majorHAnsi"/>
              </w:rPr>
              <w:t>Intrauterine copper devices</w:t>
            </w:r>
          </w:p>
        </w:tc>
      </w:tr>
      <w:tr w:rsidR="009F0D91" w:rsidRPr="009F0D91" w14:paraId="713A60EA" w14:textId="77777777" w:rsidTr="001B0357">
        <w:tc>
          <w:tcPr>
            <w:tcW w:w="962" w:type="dxa"/>
          </w:tcPr>
          <w:p w14:paraId="5CC77E84" w14:textId="77777777" w:rsidR="009F0D91" w:rsidRPr="009F0D91" w:rsidRDefault="009F0D91" w:rsidP="009F0D91">
            <w:pPr>
              <w:jc w:val="both"/>
              <w:rPr>
                <w:rFonts w:asciiTheme="majorHAnsi" w:hAnsiTheme="majorHAnsi"/>
              </w:rPr>
            </w:pPr>
            <w:r w:rsidRPr="009F0D91">
              <w:rPr>
                <w:rFonts w:asciiTheme="majorHAnsi" w:hAnsiTheme="majorHAnsi"/>
              </w:rPr>
              <w:t>Kg</w:t>
            </w:r>
          </w:p>
        </w:tc>
        <w:tc>
          <w:tcPr>
            <w:tcW w:w="7791" w:type="dxa"/>
          </w:tcPr>
          <w:p w14:paraId="6C4D6C23" w14:textId="77777777" w:rsidR="009F0D91" w:rsidRPr="009F0D91" w:rsidRDefault="009F0D91" w:rsidP="009F0D91">
            <w:pPr>
              <w:jc w:val="both"/>
              <w:rPr>
                <w:rFonts w:asciiTheme="majorHAnsi" w:hAnsiTheme="majorHAnsi"/>
              </w:rPr>
            </w:pPr>
            <w:r w:rsidRPr="009F0D91">
              <w:rPr>
                <w:rFonts w:asciiTheme="majorHAnsi" w:hAnsiTheme="majorHAnsi"/>
              </w:rPr>
              <w:t xml:space="preserve">Kilogram </w:t>
            </w:r>
          </w:p>
        </w:tc>
      </w:tr>
      <w:tr w:rsidR="009F0D91" w:rsidRPr="009F0D91" w14:paraId="179C63B4" w14:textId="77777777" w:rsidTr="001B0357">
        <w:tc>
          <w:tcPr>
            <w:tcW w:w="962" w:type="dxa"/>
          </w:tcPr>
          <w:p w14:paraId="67A4E7EB" w14:textId="77777777" w:rsidR="009F0D91" w:rsidRPr="009F0D91" w:rsidRDefault="009F0D91" w:rsidP="009F0D91">
            <w:pPr>
              <w:jc w:val="both"/>
              <w:rPr>
                <w:rFonts w:asciiTheme="majorHAnsi" w:hAnsiTheme="majorHAnsi"/>
              </w:rPr>
            </w:pPr>
            <w:r w:rsidRPr="009F0D91">
              <w:rPr>
                <w:rFonts w:asciiTheme="majorHAnsi" w:hAnsiTheme="majorHAnsi"/>
              </w:rPr>
              <w:t>LKR</w:t>
            </w:r>
          </w:p>
        </w:tc>
        <w:tc>
          <w:tcPr>
            <w:tcW w:w="7791" w:type="dxa"/>
          </w:tcPr>
          <w:p w14:paraId="3C620667" w14:textId="77777777" w:rsidR="009F0D91" w:rsidRPr="009F0D91" w:rsidRDefault="009F0D91" w:rsidP="009F0D91">
            <w:pPr>
              <w:jc w:val="both"/>
              <w:rPr>
                <w:rFonts w:asciiTheme="majorHAnsi" w:hAnsiTheme="majorHAnsi"/>
              </w:rPr>
            </w:pPr>
            <w:r w:rsidRPr="009F0D91">
              <w:rPr>
                <w:rFonts w:asciiTheme="majorHAnsi" w:hAnsiTheme="majorHAnsi"/>
              </w:rPr>
              <w:t>Sri Lankan Rupee</w:t>
            </w:r>
          </w:p>
        </w:tc>
      </w:tr>
      <w:tr w:rsidR="009F0D91" w:rsidRPr="009F0D91" w14:paraId="0FFF5AF8" w14:textId="77777777" w:rsidTr="001B0357">
        <w:tc>
          <w:tcPr>
            <w:tcW w:w="962" w:type="dxa"/>
          </w:tcPr>
          <w:p w14:paraId="65A9B267" w14:textId="77777777" w:rsidR="009F0D91" w:rsidRPr="009F0D91" w:rsidRDefault="009F0D91" w:rsidP="009F0D91">
            <w:pPr>
              <w:jc w:val="both"/>
              <w:rPr>
                <w:rFonts w:asciiTheme="majorHAnsi" w:hAnsiTheme="majorHAnsi"/>
              </w:rPr>
            </w:pPr>
            <w:r w:rsidRPr="009F0D91">
              <w:rPr>
                <w:rFonts w:asciiTheme="majorHAnsi" w:hAnsiTheme="majorHAnsi"/>
              </w:rPr>
              <w:t>LNG</w:t>
            </w:r>
          </w:p>
        </w:tc>
        <w:tc>
          <w:tcPr>
            <w:tcW w:w="7791" w:type="dxa"/>
          </w:tcPr>
          <w:p w14:paraId="3A2DF43B" w14:textId="77777777" w:rsidR="009F0D91" w:rsidRPr="009F0D91" w:rsidRDefault="009F0D91" w:rsidP="009F0D91">
            <w:pPr>
              <w:jc w:val="both"/>
              <w:rPr>
                <w:rFonts w:asciiTheme="majorHAnsi" w:hAnsiTheme="majorHAnsi"/>
              </w:rPr>
            </w:pPr>
            <w:proofErr w:type="spellStart"/>
            <w:r w:rsidRPr="009F0D91">
              <w:rPr>
                <w:rFonts w:eastAsia="Times New Roman" w:cs="Times New Roman"/>
              </w:rPr>
              <w:t>Levonorgestrel</w:t>
            </w:r>
            <w:proofErr w:type="spellEnd"/>
          </w:p>
        </w:tc>
      </w:tr>
      <w:tr w:rsidR="009F0D91" w:rsidRPr="009F0D91" w14:paraId="2C226561" w14:textId="77777777" w:rsidTr="001B0357">
        <w:tc>
          <w:tcPr>
            <w:tcW w:w="962" w:type="dxa"/>
          </w:tcPr>
          <w:p w14:paraId="5251A646" w14:textId="77777777" w:rsidR="009F0D91" w:rsidRPr="009F0D91" w:rsidRDefault="009F0D91" w:rsidP="009F0D91">
            <w:pPr>
              <w:jc w:val="both"/>
              <w:rPr>
                <w:rFonts w:asciiTheme="majorHAnsi" w:hAnsiTheme="majorHAnsi"/>
              </w:rPr>
            </w:pPr>
            <w:r w:rsidRPr="009F0D91">
              <w:rPr>
                <w:rFonts w:asciiTheme="majorHAnsi" w:hAnsiTheme="majorHAnsi"/>
              </w:rPr>
              <w:t>MOH</w:t>
            </w:r>
          </w:p>
        </w:tc>
        <w:tc>
          <w:tcPr>
            <w:tcW w:w="7791" w:type="dxa"/>
          </w:tcPr>
          <w:p w14:paraId="21649E87" w14:textId="77777777" w:rsidR="009F0D91" w:rsidRPr="009F0D91" w:rsidRDefault="009F0D91" w:rsidP="009F0D91">
            <w:pPr>
              <w:jc w:val="both"/>
              <w:rPr>
                <w:rFonts w:asciiTheme="majorHAnsi" w:hAnsiTheme="majorHAnsi"/>
              </w:rPr>
            </w:pPr>
            <w:r w:rsidRPr="009F0D91">
              <w:rPr>
                <w:rFonts w:asciiTheme="majorHAnsi" w:hAnsiTheme="majorHAnsi"/>
              </w:rPr>
              <w:t xml:space="preserve">Ministry of Health </w:t>
            </w:r>
          </w:p>
        </w:tc>
      </w:tr>
      <w:tr w:rsidR="009F0D91" w:rsidRPr="009F0D91" w14:paraId="509247D2" w14:textId="77777777" w:rsidTr="001B0357">
        <w:tc>
          <w:tcPr>
            <w:tcW w:w="962" w:type="dxa"/>
          </w:tcPr>
          <w:p w14:paraId="3E9806E4" w14:textId="77777777" w:rsidR="009F0D91" w:rsidRPr="009F0D91" w:rsidRDefault="009F0D91" w:rsidP="009F0D91">
            <w:pPr>
              <w:jc w:val="both"/>
              <w:rPr>
                <w:rFonts w:asciiTheme="majorHAnsi" w:hAnsiTheme="majorHAnsi"/>
              </w:rPr>
            </w:pPr>
            <w:r w:rsidRPr="009F0D91">
              <w:rPr>
                <w:rFonts w:asciiTheme="majorHAnsi" w:hAnsiTheme="majorHAnsi"/>
              </w:rPr>
              <w:t>RDS</w:t>
            </w:r>
          </w:p>
        </w:tc>
        <w:tc>
          <w:tcPr>
            <w:tcW w:w="7791" w:type="dxa"/>
          </w:tcPr>
          <w:p w14:paraId="694D2BB2" w14:textId="77777777" w:rsidR="009F0D91" w:rsidRPr="009F0D91" w:rsidRDefault="009F0D91" w:rsidP="009F0D91">
            <w:pPr>
              <w:jc w:val="both"/>
              <w:rPr>
                <w:rFonts w:asciiTheme="majorHAnsi" w:hAnsiTheme="majorHAnsi"/>
              </w:rPr>
            </w:pPr>
            <w:r w:rsidRPr="009F0D91">
              <w:rPr>
                <w:rFonts w:asciiTheme="majorHAnsi" w:hAnsiTheme="majorHAnsi"/>
              </w:rPr>
              <w:t xml:space="preserve">Rural Development Society </w:t>
            </w:r>
          </w:p>
        </w:tc>
      </w:tr>
      <w:tr w:rsidR="009F0D91" w:rsidRPr="009F0D91" w14:paraId="722F3BFC" w14:textId="77777777" w:rsidTr="001B0357">
        <w:tc>
          <w:tcPr>
            <w:tcW w:w="962" w:type="dxa"/>
          </w:tcPr>
          <w:p w14:paraId="16DA1C4F" w14:textId="77777777" w:rsidR="009F0D91" w:rsidRPr="009F0D91" w:rsidRDefault="009F0D91" w:rsidP="009F0D91">
            <w:pPr>
              <w:jc w:val="both"/>
              <w:rPr>
                <w:rFonts w:asciiTheme="majorHAnsi" w:hAnsiTheme="majorHAnsi"/>
              </w:rPr>
            </w:pPr>
            <w:r w:rsidRPr="009F0D91">
              <w:rPr>
                <w:rFonts w:asciiTheme="majorHAnsi" w:hAnsiTheme="majorHAnsi"/>
              </w:rPr>
              <w:t>RHA</w:t>
            </w:r>
          </w:p>
        </w:tc>
        <w:tc>
          <w:tcPr>
            <w:tcW w:w="7791" w:type="dxa"/>
          </w:tcPr>
          <w:p w14:paraId="487CAE15" w14:textId="77777777" w:rsidR="009F0D91" w:rsidRPr="009F0D91" w:rsidRDefault="009F0D91" w:rsidP="009F0D91">
            <w:pPr>
              <w:jc w:val="both"/>
              <w:rPr>
                <w:rFonts w:asciiTheme="majorHAnsi" w:hAnsiTheme="majorHAnsi"/>
              </w:rPr>
            </w:pPr>
            <w:r w:rsidRPr="009F0D91">
              <w:rPr>
                <w:rFonts w:asciiTheme="majorHAnsi" w:hAnsiTheme="majorHAnsi"/>
              </w:rPr>
              <w:t>Rural Health Assistant</w:t>
            </w:r>
          </w:p>
        </w:tc>
      </w:tr>
      <w:tr w:rsidR="009F0D91" w:rsidRPr="009F0D91" w14:paraId="43B92875" w14:textId="77777777" w:rsidTr="001B0357">
        <w:tc>
          <w:tcPr>
            <w:tcW w:w="962" w:type="dxa"/>
          </w:tcPr>
          <w:p w14:paraId="191D2304" w14:textId="77777777" w:rsidR="009F0D91" w:rsidRPr="009F0D91" w:rsidRDefault="009F0D91" w:rsidP="009F0D91">
            <w:pPr>
              <w:jc w:val="both"/>
              <w:rPr>
                <w:rFonts w:asciiTheme="majorHAnsi" w:hAnsiTheme="majorHAnsi"/>
              </w:rPr>
            </w:pPr>
            <w:r w:rsidRPr="009F0D91">
              <w:rPr>
                <w:rFonts w:asciiTheme="majorHAnsi" w:hAnsiTheme="majorHAnsi"/>
              </w:rPr>
              <w:t>STD</w:t>
            </w:r>
          </w:p>
        </w:tc>
        <w:tc>
          <w:tcPr>
            <w:tcW w:w="7791" w:type="dxa"/>
          </w:tcPr>
          <w:p w14:paraId="0DD51CA9" w14:textId="77777777" w:rsidR="009F0D91" w:rsidRPr="009F0D91" w:rsidRDefault="009F0D91" w:rsidP="009F0D91">
            <w:pPr>
              <w:jc w:val="both"/>
              <w:rPr>
                <w:rFonts w:asciiTheme="majorHAnsi" w:hAnsiTheme="majorHAnsi"/>
              </w:rPr>
            </w:pPr>
            <w:r w:rsidRPr="009F0D91">
              <w:rPr>
                <w:rFonts w:asciiTheme="majorHAnsi" w:hAnsiTheme="majorHAnsi"/>
              </w:rPr>
              <w:t xml:space="preserve">Sexually Transmitted Disease </w:t>
            </w:r>
          </w:p>
        </w:tc>
      </w:tr>
      <w:tr w:rsidR="009F0D91" w:rsidRPr="009F0D91" w14:paraId="6FE6E5C5" w14:textId="77777777" w:rsidTr="001B0357">
        <w:tc>
          <w:tcPr>
            <w:tcW w:w="962" w:type="dxa"/>
          </w:tcPr>
          <w:p w14:paraId="3151D8A9" w14:textId="77777777" w:rsidR="009F0D91" w:rsidRPr="009F0D91" w:rsidRDefault="009F0D91" w:rsidP="009F0D91">
            <w:pPr>
              <w:jc w:val="both"/>
              <w:rPr>
                <w:rFonts w:asciiTheme="majorHAnsi" w:hAnsiTheme="majorHAnsi"/>
              </w:rPr>
            </w:pPr>
            <w:r w:rsidRPr="009F0D91">
              <w:rPr>
                <w:rFonts w:asciiTheme="majorHAnsi" w:hAnsiTheme="majorHAnsi"/>
              </w:rPr>
              <w:t>STI</w:t>
            </w:r>
          </w:p>
        </w:tc>
        <w:tc>
          <w:tcPr>
            <w:tcW w:w="7791" w:type="dxa"/>
          </w:tcPr>
          <w:p w14:paraId="2BF1A22A" w14:textId="77777777" w:rsidR="009F0D91" w:rsidRPr="009F0D91" w:rsidRDefault="009F0D91" w:rsidP="009F0D91">
            <w:pPr>
              <w:jc w:val="both"/>
              <w:rPr>
                <w:rFonts w:asciiTheme="majorHAnsi" w:hAnsiTheme="majorHAnsi"/>
              </w:rPr>
            </w:pPr>
            <w:r w:rsidRPr="009F0D91">
              <w:rPr>
                <w:rFonts w:asciiTheme="majorHAnsi" w:hAnsiTheme="majorHAnsi"/>
              </w:rPr>
              <w:t>Sexually Transmitted Infection</w:t>
            </w:r>
          </w:p>
        </w:tc>
      </w:tr>
      <w:tr w:rsidR="009F0D91" w:rsidRPr="009F0D91" w14:paraId="0FD4DA8F" w14:textId="77777777" w:rsidTr="001B0357">
        <w:tc>
          <w:tcPr>
            <w:tcW w:w="962" w:type="dxa"/>
          </w:tcPr>
          <w:p w14:paraId="08099F78" w14:textId="77777777" w:rsidR="009F0D91" w:rsidRPr="009F0D91" w:rsidRDefault="009F0D91" w:rsidP="009F0D91">
            <w:pPr>
              <w:jc w:val="both"/>
              <w:rPr>
                <w:rFonts w:asciiTheme="majorHAnsi" w:hAnsiTheme="majorHAnsi"/>
              </w:rPr>
            </w:pPr>
            <w:r w:rsidRPr="009F0D91">
              <w:rPr>
                <w:rFonts w:asciiTheme="majorHAnsi" w:hAnsiTheme="majorHAnsi"/>
              </w:rPr>
              <w:t>TSA</w:t>
            </w:r>
          </w:p>
        </w:tc>
        <w:tc>
          <w:tcPr>
            <w:tcW w:w="7791" w:type="dxa"/>
          </w:tcPr>
          <w:p w14:paraId="74377D75" w14:textId="77777777" w:rsidR="009F0D91" w:rsidRPr="009F0D91" w:rsidRDefault="009F0D91" w:rsidP="009F0D91">
            <w:pPr>
              <w:jc w:val="both"/>
              <w:rPr>
                <w:rFonts w:asciiTheme="majorHAnsi" w:hAnsiTheme="majorHAnsi"/>
              </w:rPr>
            </w:pPr>
            <w:r w:rsidRPr="009F0D91">
              <w:rPr>
                <w:rFonts w:asciiTheme="majorHAnsi" w:hAnsiTheme="majorHAnsi"/>
              </w:rPr>
              <w:t>The Social Architects</w:t>
            </w:r>
          </w:p>
        </w:tc>
      </w:tr>
      <w:tr w:rsidR="009F0D91" w:rsidRPr="009F0D91" w14:paraId="17CA616A" w14:textId="77777777" w:rsidTr="001B0357">
        <w:tc>
          <w:tcPr>
            <w:tcW w:w="962" w:type="dxa"/>
          </w:tcPr>
          <w:p w14:paraId="73D14689" w14:textId="77777777" w:rsidR="009F0D91" w:rsidRPr="009F0D91" w:rsidRDefault="009F0D91" w:rsidP="009F0D91">
            <w:pPr>
              <w:jc w:val="both"/>
              <w:rPr>
                <w:rFonts w:asciiTheme="majorHAnsi" w:hAnsiTheme="majorHAnsi"/>
              </w:rPr>
            </w:pPr>
            <w:r w:rsidRPr="009F0D91">
              <w:rPr>
                <w:rFonts w:asciiTheme="majorHAnsi" w:hAnsiTheme="majorHAnsi"/>
              </w:rPr>
              <w:t>UNFPA</w:t>
            </w:r>
          </w:p>
        </w:tc>
        <w:tc>
          <w:tcPr>
            <w:tcW w:w="7791" w:type="dxa"/>
          </w:tcPr>
          <w:p w14:paraId="3E8BE484" w14:textId="77777777" w:rsidR="009F0D91" w:rsidRPr="009F0D91" w:rsidRDefault="009F0D91" w:rsidP="009F0D91">
            <w:pPr>
              <w:jc w:val="both"/>
              <w:rPr>
                <w:rFonts w:asciiTheme="majorHAnsi" w:hAnsiTheme="majorHAnsi"/>
              </w:rPr>
            </w:pPr>
            <w:r w:rsidRPr="009F0D91">
              <w:rPr>
                <w:rFonts w:asciiTheme="majorHAnsi" w:hAnsiTheme="majorHAnsi"/>
              </w:rPr>
              <w:t>United Nations Family Planning Association</w:t>
            </w:r>
          </w:p>
        </w:tc>
      </w:tr>
      <w:tr w:rsidR="009F0D91" w:rsidRPr="009F0D91" w14:paraId="1263E96A" w14:textId="77777777" w:rsidTr="001B0357">
        <w:tc>
          <w:tcPr>
            <w:tcW w:w="962" w:type="dxa"/>
          </w:tcPr>
          <w:p w14:paraId="4A07E198" w14:textId="77777777" w:rsidR="009F0D91" w:rsidRPr="009F0D91" w:rsidRDefault="009F0D91" w:rsidP="009F0D91">
            <w:pPr>
              <w:jc w:val="both"/>
              <w:rPr>
                <w:rFonts w:asciiTheme="majorHAnsi" w:hAnsiTheme="majorHAnsi"/>
              </w:rPr>
            </w:pPr>
            <w:r w:rsidRPr="009F0D91">
              <w:rPr>
                <w:rFonts w:asciiTheme="majorHAnsi" w:hAnsiTheme="majorHAnsi"/>
              </w:rPr>
              <w:t>WRDS</w:t>
            </w:r>
          </w:p>
        </w:tc>
        <w:tc>
          <w:tcPr>
            <w:tcW w:w="7791" w:type="dxa"/>
          </w:tcPr>
          <w:p w14:paraId="2B666600" w14:textId="77777777" w:rsidR="009F0D91" w:rsidRPr="009F0D91" w:rsidRDefault="009F0D91" w:rsidP="009F0D91">
            <w:pPr>
              <w:jc w:val="both"/>
              <w:rPr>
                <w:rFonts w:asciiTheme="majorHAnsi" w:hAnsiTheme="majorHAnsi"/>
              </w:rPr>
            </w:pPr>
            <w:r w:rsidRPr="009F0D91">
              <w:rPr>
                <w:rFonts w:asciiTheme="majorHAnsi" w:hAnsiTheme="majorHAnsi"/>
              </w:rPr>
              <w:t>Women’s Rural Development Society</w:t>
            </w:r>
          </w:p>
        </w:tc>
      </w:tr>
    </w:tbl>
    <w:p w14:paraId="1DFE5210" w14:textId="77777777" w:rsidR="009F0D91" w:rsidRPr="009F0D91" w:rsidRDefault="009F0D91" w:rsidP="009F0D91">
      <w:pPr>
        <w:jc w:val="both"/>
      </w:pPr>
    </w:p>
    <w:p w14:paraId="2B6E7975" w14:textId="5F527E2D" w:rsidR="00542930" w:rsidRDefault="00542930" w:rsidP="009E79D1">
      <w:pPr>
        <w:pStyle w:val="Heading1"/>
        <w:numPr>
          <w:ilvl w:val="0"/>
          <w:numId w:val="0"/>
        </w:numPr>
        <w:ind w:left="432" w:hanging="432"/>
      </w:pPr>
      <w:bookmarkStart w:id="4" w:name="_Toc243045640"/>
      <w:bookmarkStart w:id="5" w:name="_Toc243054695"/>
      <w:r>
        <w:t>Executive Summary</w:t>
      </w:r>
      <w:bookmarkEnd w:id="4"/>
      <w:bookmarkEnd w:id="5"/>
    </w:p>
    <w:p w14:paraId="66E731F8" w14:textId="77777777" w:rsidR="00542930" w:rsidRDefault="00542930" w:rsidP="00E16909">
      <w:pPr>
        <w:jc w:val="both"/>
        <w:rPr>
          <w:rFonts w:asciiTheme="majorHAnsi" w:hAnsiTheme="majorHAnsi"/>
          <w:b/>
          <w:i/>
        </w:rPr>
      </w:pPr>
    </w:p>
    <w:p w14:paraId="7DE08FFA" w14:textId="77777777" w:rsidR="00F00217" w:rsidRPr="00F00217" w:rsidRDefault="00F00217" w:rsidP="00F00217">
      <w:pPr>
        <w:jc w:val="both"/>
        <w:rPr>
          <w:rFonts w:asciiTheme="majorHAnsi" w:hAnsiTheme="majorHAnsi"/>
        </w:rPr>
      </w:pPr>
      <w:r w:rsidRPr="00F00217">
        <w:rPr>
          <w:rFonts w:asciiTheme="majorHAnsi" w:hAnsiTheme="majorHAnsi"/>
        </w:rPr>
        <w:t xml:space="preserve">This report, TSA’s fourth, outlines the findings of the organization’s September 2013 field mission on coercive contraception clinics in Kilinochchi District. In early September of this year, activists in Kilinochchi discovered that public health workers had administered the sub-dermal contraceptive implant, Jadelle, to women from Veravil, Keranchi, and Valaipaddu during a nutrition clinic. After publishing accounts from these women, TSA traveled to Kilinochchi for an in-depth follow up investigation. This report confirms that public health workers used coercive tactics to convince women to accept Jadelle. This egregious disregard for medical ethics and protocol constitutes serious violations of a woman’s rights to informed consent, reproductive autonomy, and health. </w:t>
      </w:r>
    </w:p>
    <w:p w14:paraId="2B00605C" w14:textId="77777777" w:rsidR="00F00217" w:rsidRPr="00F00217" w:rsidRDefault="00F00217" w:rsidP="00F00217">
      <w:pPr>
        <w:jc w:val="both"/>
        <w:rPr>
          <w:rFonts w:asciiTheme="majorHAnsi" w:hAnsiTheme="majorHAnsi"/>
        </w:rPr>
      </w:pPr>
    </w:p>
    <w:p w14:paraId="487D6AAF" w14:textId="7811BF4A" w:rsidR="00F00217" w:rsidRPr="00F00217" w:rsidRDefault="00F00217" w:rsidP="00F00217">
      <w:pPr>
        <w:jc w:val="both"/>
        <w:rPr>
          <w:rFonts w:asciiTheme="majorHAnsi" w:hAnsiTheme="majorHAnsi"/>
        </w:rPr>
      </w:pPr>
      <w:r w:rsidRPr="00F00217">
        <w:rPr>
          <w:rFonts w:asciiTheme="majorHAnsi" w:hAnsiTheme="majorHAnsi"/>
        </w:rPr>
        <w:lastRenderedPageBreak/>
        <w:t xml:space="preserve">TSA visited the Veravil, Keranchi, Valaipaddu, </w:t>
      </w:r>
      <w:proofErr w:type="spellStart"/>
      <w:r w:rsidR="00B86096">
        <w:rPr>
          <w:rFonts w:asciiTheme="majorHAnsi" w:hAnsiTheme="majorHAnsi"/>
        </w:rPr>
        <w:t>Umaiyalpuram</w:t>
      </w:r>
      <w:proofErr w:type="spellEnd"/>
      <w:r w:rsidRPr="00F00217">
        <w:rPr>
          <w:rFonts w:asciiTheme="majorHAnsi" w:hAnsiTheme="majorHAnsi"/>
        </w:rPr>
        <w:t>, and Malaiyalapuram villages, where Internally Displaced Persons (IDPs) have begun to rebuild their post-war lives. TSA interviewed twenty-three women ranging in age from fifteen to forty-three, members of the Ministry of Health (</w:t>
      </w:r>
      <w:proofErr w:type="spellStart"/>
      <w:r w:rsidRPr="00F00217">
        <w:rPr>
          <w:rFonts w:asciiTheme="majorHAnsi" w:hAnsiTheme="majorHAnsi"/>
        </w:rPr>
        <w:t>MoH</w:t>
      </w:r>
      <w:proofErr w:type="spellEnd"/>
      <w:r w:rsidRPr="00F00217">
        <w:rPr>
          <w:rFonts w:asciiTheme="majorHAnsi" w:hAnsiTheme="majorHAnsi"/>
        </w:rPr>
        <w:t>), Kilinochchi, field level health workers, and community leaders. TSA worked on a very tight deadline and was under constant military surveillance throughout the course of this research.</w:t>
      </w:r>
    </w:p>
    <w:p w14:paraId="0E729D6F" w14:textId="77777777" w:rsidR="00F00217" w:rsidRPr="00F00217" w:rsidRDefault="00F00217" w:rsidP="00F00217">
      <w:pPr>
        <w:jc w:val="both"/>
        <w:rPr>
          <w:rFonts w:asciiTheme="majorHAnsi" w:hAnsiTheme="majorHAnsi"/>
        </w:rPr>
      </w:pPr>
    </w:p>
    <w:p w14:paraId="5E0E6757" w14:textId="77777777" w:rsidR="00F00217" w:rsidRPr="00F00217" w:rsidRDefault="00F00217" w:rsidP="00F00217">
      <w:pPr>
        <w:jc w:val="both"/>
        <w:rPr>
          <w:rFonts w:asciiTheme="majorHAnsi" w:hAnsiTheme="majorHAnsi"/>
        </w:rPr>
      </w:pPr>
      <w:r w:rsidRPr="00F00217">
        <w:rPr>
          <w:rFonts w:asciiTheme="majorHAnsi" w:hAnsiTheme="majorHAnsi"/>
        </w:rPr>
        <w:t>The report includes eight conclusions: 1. Women in these villages lack adequate access to primary care. 2. Women lack adequate access to quality contraceptive services. 3. Public health workers asked women to come to a government sponsored nutrition clinic under false pretenses. 4. Government health workers coerced women into taking the implant. 5. Government health workers did not provide adequate counseling and women did not give full and informed consent. 6. Government health workers failed to conduct adequate medical pre-screening and to provide post-implant care instructions. 7. Public health employees failed to provide information to women who accepted the implant. 8. Women feel unsafe asking doctors questions. Government employees have told their subordinates to remain silent on this issue –perpetuating a culture of impunity.</w:t>
      </w:r>
    </w:p>
    <w:p w14:paraId="699F6166" w14:textId="77777777" w:rsidR="00F00217" w:rsidRPr="00F00217" w:rsidRDefault="00F00217" w:rsidP="00F00217">
      <w:pPr>
        <w:jc w:val="both"/>
        <w:rPr>
          <w:rFonts w:asciiTheme="majorHAnsi" w:hAnsiTheme="majorHAnsi"/>
        </w:rPr>
      </w:pPr>
    </w:p>
    <w:p w14:paraId="22687C5E" w14:textId="77777777" w:rsidR="00F00217" w:rsidRPr="00F00217" w:rsidRDefault="00F00217" w:rsidP="00F00217">
      <w:pPr>
        <w:jc w:val="both"/>
        <w:rPr>
          <w:rFonts w:asciiTheme="majorHAnsi" w:hAnsiTheme="majorHAnsi"/>
        </w:rPr>
      </w:pPr>
      <w:r w:rsidRPr="00F00217">
        <w:rPr>
          <w:rFonts w:asciiTheme="majorHAnsi" w:hAnsiTheme="majorHAnsi"/>
        </w:rPr>
        <w:t xml:space="preserve">Finally, this report urges the Government and civil society organizations to conduct a comprehensive investigation, to hold reproductive health and rights trainings for women and public health employees, to provide information on the implant in Tamil, to ensure adequate staffing at the field level, to develop a complaint mechanism for the public health system, to create a checklist for implant insertion, and to meet with women in these villages to explain removal, steps taken for accountability, and alternate forms of contraception. </w:t>
      </w:r>
    </w:p>
    <w:p w14:paraId="1D77F4B9" w14:textId="77777777" w:rsidR="00F00217" w:rsidRPr="00F00217" w:rsidRDefault="00F00217" w:rsidP="00F00217">
      <w:pPr>
        <w:jc w:val="both"/>
        <w:rPr>
          <w:rFonts w:asciiTheme="majorHAnsi" w:hAnsiTheme="majorHAnsi"/>
        </w:rPr>
      </w:pPr>
    </w:p>
    <w:p w14:paraId="1DF41721" w14:textId="77777777" w:rsidR="00F00217" w:rsidRDefault="00F00217" w:rsidP="00F00217">
      <w:pPr>
        <w:jc w:val="both"/>
        <w:rPr>
          <w:rFonts w:asciiTheme="majorHAnsi" w:hAnsiTheme="majorHAnsi"/>
        </w:rPr>
      </w:pPr>
      <w:r w:rsidRPr="00F00217">
        <w:rPr>
          <w:rFonts w:asciiTheme="majorHAnsi" w:hAnsiTheme="majorHAnsi"/>
        </w:rPr>
        <w:t xml:space="preserve">The World Health Organization (WHO) and International Conference on Population and Development (ICPD) define reproductive rights as: “the recognition of the basic right of all couples and individuals to decide freely and responsibly the number, spacing and timing of their children and to have the information and means to do so, and the right to attain the highest standard of sexual and reproductive health. They also include the right of all to make decisions concerning reproduction free of </w:t>
      </w:r>
      <w:hyperlink r:id="rId9" w:tooltip="Discrimination" w:history="1">
        <w:r w:rsidRPr="00F00217">
          <w:rPr>
            <w:rStyle w:val="Hyperlink"/>
            <w:rFonts w:asciiTheme="majorHAnsi" w:hAnsiTheme="majorHAnsi"/>
          </w:rPr>
          <w:t>discrimination</w:t>
        </w:r>
      </w:hyperlink>
      <w:r w:rsidRPr="00F00217">
        <w:rPr>
          <w:rFonts w:asciiTheme="majorHAnsi" w:hAnsiTheme="majorHAnsi"/>
        </w:rPr>
        <w:t xml:space="preserve">, </w:t>
      </w:r>
      <w:hyperlink r:id="rId10" w:tooltip="Coercion" w:history="1">
        <w:r w:rsidRPr="00F00217">
          <w:rPr>
            <w:rStyle w:val="Hyperlink"/>
            <w:rFonts w:asciiTheme="majorHAnsi" w:hAnsiTheme="majorHAnsi"/>
          </w:rPr>
          <w:t>coercion</w:t>
        </w:r>
      </w:hyperlink>
      <w:r w:rsidRPr="00F00217">
        <w:rPr>
          <w:rFonts w:asciiTheme="majorHAnsi" w:hAnsiTheme="majorHAnsi"/>
        </w:rPr>
        <w:t xml:space="preserve"> and </w:t>
      </w:r>
      <w:hyperlink r:id="rId11" w:tooltip="Violence" w:history="1">
        <w:r w:rsidRPr="00F00217">
          <w:rPr>
            <w:rStyle w:val="Hyperlink"/>
            <w:rFonts w:asciiTheme="majorHAnsi" w:hAnsiTheme="majorHAnsi"/>
          </w:rPr>
          <w:t>violence</w:t>
        </w:r>
      </w:hyperlink>
      <w:r w:rsidRPr="00F00217">
        <w:rPr>
          <w:rFonts w:asciiTheme="majorHAnsi" w:hAnsiTheme="majorHAnsi"/>
        </w:rPr>
        <w:t>.”</w:t>
      </w:r>
    </w:p>
    <w:p w14:paraId="189BE58F" w14:textId="77777777" w:rsidR="004124BE" w:rsidRPr="00F00217" w:rsidRDefault="004124BE" w:rsidP="00F00217">
      <w:pPr>
        <w:jc w:val="both"/>
        <w:rPr>
          <w:rFonts w:asciiTheme="majorHAnsi" w:hAnsiTheme="majorHAnsi"/>
        </w:rPr>
      </w:pPr>
    </w:p>
    <w:p w14:paraId="38281020" w14:textId="77777777" w:rsidR="00F00217" w:rsidRDefault="00F00217" w:rsidP="00F00217">
      <w:pPr>
        <w:jc w:val="both"/>
        <w:rPr>
          <w:rFonts w:asciiTheme="majorHAnsi" w:hAnsiTheme="majorHAnsi"/>
        </w:rPr>
      </w:pPr>
      <w:r w:rsidRPr="00F00217">
        <w:rPr>
          <w:rFonts w:asciiTheme="majorHAnsi" w:hAnsiTheme="majorHAnsi"/>
        </w:rPr>
        <w:t xml:space="preserve">In light of these fundamental rights TSA reiterates: Women have a right to understand the benefits and potential side effects of all available contraceptive options that they may require at different stages of their lives. They have the right to accept or deny any form of contraception at any time. Removing the implant requires a medical intervention (unlike pills), therefore reducing a woman’s control over her reproductive self-determination. Contraceptive counseling with an emphasis on free choice is especially important in conflict zones where women already have fewer options, inadequate information, and limited access to primary health services including contraception. Misleading women into hospital visits, presenting false medical </w:t>
      </w:r>
      <w:r w:rsidRPr="00F00217">
        <w:rPr>
          <w:rFonts w:asciiTheme="majorHAnsi" w:hAnsiTheme="majorHAnsi"/>
        </w:rPr>
        <w:lastRenderedPageBreak/>
        <w:t>information, and the failure to ensure a woman’s right to make an informed, meaningful choice amounts to coercion and force – clear violations of women’s autonomy, well-being, dignity and bodily integrity.</w:t>
      </w:r>
    </w:p>
    <w:p w14:paraId="2FC26169" w14:textId="77777777" w:rsidR="004124BE" w:rsidRPr="00F00217" w:rsidRDefault="004124BE" w:rsidP="00F00217">
      <w:pPr>
        <w:jc w:val="both"/>
        <w:rPr>
          <w:rFonts w:asciiTheme="majorHAnsi" w:hAnsiTheme="majorHAnsi"/>
        </w:rPr>
      </w:pPr>
    </w:p>
    <w:p w14:paraId="73FF6BDF" w14:textId="77777777" w:rsidR="00F00217" w:rsidRDefault="00F00217" w:rsidP="00F00217">
      <w:pPr>
        <w:jc w:val="both"/>
        <w:rPr>
          <w:rFonts w:asciiTheme="majorHAnsi" w:hAnsiTheme="majorHAnsi"/>
          <w:bCs/>
        </w:rPr>
      </w:pPr>
      <w:r w:rsidRPr="00F00217">
        <w:rPr>
          <w:rFonts w:asciiTheme="majorHAnsi" w:hAnsiTheme="majorHAnsi"/>
          <w:bCs/>
        </w:rPr>
        <w:t>Coerced medical procedures constitute cruel, inhuman, and degrading treatment under international law.</w:t>
      </w:r>
    </w:p>
    <w:p w14:paraId="4A056BFB" w14:textId="542E9767" w:rsidR="00693A06" w:rsidRPr="00DB7483" w:rsidRDefault="00693A06" w:rsidP="00DB7483">
      <w:pPr>
        <w:rPr>
          <w:rFonts w:asciiTheme="majorHAnsi" w:hAnsiTheme="majorHAnsi"/>
          <w:b/>
          <w:bCs/>
        </w:rPr>
      </w:pPr>
    </w:p>
    <w:p w14:paraId="4D0C6229" w14:textId="77777777" w:rsidR="00693A06" w:rsidRDefault="00693A06" w:rsidP="00E16909">
      <w:pPr>
        <w:jc w:val="both"/>
        <w:rPr>
          <w:rFonts w:asciiTheme="majorHAnsi" w:hAnsiTheme="majorHAnsi"/>
          <w:b/>
          <w:i/>
        </w:rPr>
      </w:pPr>
    </w:p>
    <w:p w14:paraId="6F1EA0E6" w14:textId="77777777" w:rsidR="00693A06" w:rsidRDefault="00693A06" w:rsidP="00E16909">
      <w:pPr>
        <w:jc w:val="both"/>
        <w:rPr>
          <w:rFonts w:asciiTheme="majorHAnsi" w:hAnsiTheme="majorHAnsi"/>
          <w:b/>
          <w:i/>
        </w:rPr>
      </w:pPr>
    </w:p>
    <w:p w14:paraId="72992B82" w14:textId="77777777" w:rsidR="001B0357" w:rsidRDefault="001B0357">
      <w:pPr>
        <w:rPr>
          <w:rFonts w:asciiTheme="majorHAnsi" w:hAnsiTheme="majorHAnsi"/>
          <w:b/>
          <w:i/>
        </w:rPr>
      </w:pPr>
      <w:r>
        <w:rPr>
          <w:rFonts w:asciiTheme="majorHAnsi" w:hAnsiTheme="majorHAnsi"/>
          <w:b/>
          <w:i/>
        </w:rPr>
        <w:br w:type="page"/>
      </w:r>
    </w:p>
    <w:p w14:paraId="3963976C" w14:textId="43CEE0F7" w:rsidR="00542930" w:rsidRPr="00542930" w:rsidRDefault="00542930" w:rsidP="009E79D1">
      <w:pPr>
        <w:pStyle w:val="Heading1"/>
        <w:numPr>
          <w:ilvl w:val="0"/>
          <w:numId w:val="8"/>
        </w:numPr>
      </w:pPr>
      <w:bookmarkStart w:id="6" w:name="_Toc243045646"/>
      <w:bookmarkStart w:id="7" w:name="_Toc243054696"/>
      <w:r>
        <w:lastRenderedPageBreak/>
        <w:t>Introduction</w:t>
      </w:r>
      <w:bookmarkEnd w:id="6"/>
      <w:bookmarkEnd w:id="7"/>
      <w:r>
        <w:t xml:space="preserve"> </w:t>
      </w:r>
    </w:p>
    <w:p w14:paraId="3CB4D5EA" w14:textId="77777777" w:rsidR="00542930" w:rsidRDefault="00542930" w:rsidP="00E16909">
      <w:pPr>
        <w:jc w:val="both"/>
        <w:rPr>
          <w:rFonts w:asciiTheme="majorHAnsi" w:hAnsiTheme="majorHAnsi"/>
        </w:rPr>
      </w:pPr>
    </w:p>
    <w:p w14:paraId="2ED9ED6A" w14:textId="1999CB18" w:rsidR="007F46BE" w:rsidRDefault="000F1121" w:rsidP="004D4217">
      <w:pPr>
        <w:spacing w:line="360" w:lineRule="auto"/>
        <w:jc w:val="both"/>
        <w:rPr>
          <w:rFonts w:asciiTheme="majorHAnsi" w:hAnsiTheme="majorHAnsi"/>
        </w:rPr>
      </w:pPr>
      <w:r w:rsidRPr="00767730">
        <w:rPr>
          <w:rFonts w:asciiTheme="majorHAnsi" w:hAnsiTheme="majorHAnsi"/>
        </w:rPr>
        <w:t>In September 2013 reports from Kilino</w:t>
      </w:r>
      <w:r w:rsidR="004D4217">
        <w:rPr>
          <w:rFonts w:asciiTheme="majorHAnsi" w:hAnsiTheme="majorHAnsi"/>
        </w:rPr>
        <w:t>ch</w:t>
      </w:r>
      <w:r w:rsidRPr="00767730">
        <w:rPr>
          <w:rFonts w:asciiTheme="majorHAnsi" w:hAnsiTheme="majorHAnsi"/>
        </w:rPr>
        <w:t>chi District described coercive population con</w:t>
      </w:r>
      <w:r w:rsidR="0030281F">
        <w:rPr>
          <w:rFonts w:asciiTheme="majorHAnsi" w:hAnsiTheme="majorHAnsi"/>
        </w:rPr>
        <w:t xml:space="preserve">trol policies in three villages – </w:t>
      </w:r>
      <w:r w:rsidRPr="00767730">
        <w:rPr>
          <w:rFonts w:asciiTheme="majorHAnsi" w:hAnsiTheme="majorHAnsi"/>
        </w:rPr>
        <w:t xml:space="preserve">Veravil, </w:t>
      </w:r>
      <w:r w:rsidR="003F1B9A">
        <w:rPr>
          <w:rFonts w:asciiTheme="majorHAnsi" w:hAnsiTheme="majorHAnsi"/>
        </w:rPr>
        <w:t>Keranchi</w:t>
      </w:r>
      <w:r w:rsidRPr="00767730">
        <w:rPr>
          <w:rFonts w:asciiTheme="majorHAnsi" w:hAnsiTheme="majorHAnsi"/>
        </w:rPr>
        <w:t xml:space="preserve">, </w:t>
      </w:r>
      <w:r w:rsidR="004D4217">
        <w:rPr>
          <w:rFonts w:asciiTheme="majorHAnsi" w:hAnsiTheme="majorHAnsi"/>
        </w:rPr>
        <w:t xml:space="preserve">and </w:t>
      </w:r>
      <w:r w:rsidRPr="00767730">
        <w:rPr>
          <w:rFonts w:asciiTheme="majorHAnsi" w:hAnsiTheme="majorHAnsi"/>
        </w:rPr>
        <w:t xml:space="preserve">Valaipaddu. The Social </w:t>
      </w:r>
      <w:r w:rsidR="002D5A07" w:rsidRPr="00767730">
        <w:rPr>
          <w:rFonts w:asciiTheme="majorHAnsi" w:hAnsiTheme="majorHAnsi"/>
        </w:rPr>
        <w:t>Architects (TSA)</w:t>
      </w:r>
      <w:r w:rsidRPr="00767730">
        <w:rPr>
          <w:rFonts w:asciiTheme="majorHAnsi" w:hAnsiTheme="majorHAnsi"/>
        </w:rPr>
        <w:t xml:space="preserve"> </w:t>
      </w:r>
      <w:r w:rsidR="002D5A07" w:rsidRPr="00767730">
        <w:rPr>
          <w:rFonts w:asciiTheme="majorHAnsi" w:hAnsiTheme="majorHAnsi"/>
        </w:rPr>
        <w:t>released an article on this i</w:t>
      </w:r>
      <w:r w:rsidR="008B7592">
        <w:rPr>
          <w:rFonts w:asciiTheme="majorHAnsi" w:hAnsiTheme="majorHAnsi"/>
        </w:rPr>
        <w:t>ssue and has subsequently followed-</w:t>
      </w:r>
      <w:r w:rsidR="004D4217">
        <w:rPr>
          <w:rFonts w:asciiTheme="majorHAnsi" w:hAnsiTheme="majorHAnsi"/>
        </w:rPr>
        <w:t>up with this</w:t>
      </w:r>
      <w:r w:rsidR="0030281F">
        <w:rPr>
          <w:rFonts w:asciiTheme="majorHAnsi" w:hAnsiTheme="majorHAnsi"/>
        </w:rPr>
        <w:t xml:space="preserve"> report</w:t>
      </w:r>
      <w:r w:rsidR="002D5A07" w:rsidRPr="00767730">
        <w:rPr>
          <w:rFonts w:asciiTheme="majorHAnsi" w:hAnsiTheme="majorHAnsi"/>
        </w:rPr>
        <w:t>.</w:t>
      </w:r>
      <w:r w:rsidR="002D5A07" w:rsidRPr="00767730">
        <w:rPr>
          <w:rStyle w:val="FootnoteReference"/>
          <w:rFonts w:asciiTheme="majorHAnsi" w:hAnsiTheme="majorHAnsi"/>
        </w:rPr>
        <w:footnoteReference w:id="1"/>
      </w:r>
      <w:r w:rsidR="008B7592">
        <w:rPr>
          <w:rFonts w:asciiTheme="majorHAnsi" w:hAnsiTheme="majorHAnsi"/>
        </w:rPr>
        <w:t xml:space="preserve">  For this pa</w:t>
      </w:r>
      <w:r w:rsidR="00693A06">
        <w:rPr>
          <w:rFonts w:asciiTheme="majorHAnsi" w:hAnsiTheme="majorHAnsi"/>
        </w:rPr>
        <w:t xml:space="preserve">rticular project, a fact-finding </w:t>
      </w:r>
      <w:r w:rsidR="002D5A07" w:rsidRPr="00767730">
        <w:rPr>
          <w:rFonts w:asciiTheme="majorHAnsi" w:hAnsiTheme="majorHAnsi"/>
        </w:rPr>
        <w:t>team incl</w:t>
      </w:r>
      <w:r w:rsidR="004D4217">
        <w:rPr>
          <w:rFonts w:asciiTheme="majorHAnsi" w:hAnsiTheme="majorHAnsi"/>
        </w:rPr>
        <w:t>uded reproductive rights specialists</w:t>
      </w:r>
      <w:r w:rsidR="002D5A07" w:rsidRPr="00767730">
        <w:rPr>
          <w:rFonts w:asciiTheme="majorHAnsi" w:hAnsiTheme="majorHAnsi"/>
        </w:rPr>
        <w:t>, human right</w:t>
      </w:r>
      <w:r w:rsidR="008B7592">
        <w:rPr>
          <w:rFonts w:asciiTheme="majorHAnsi" w:hAnsiTheme="majorHAnsi"/>
        </w:rPr>
        <w:t>s experts, and local activists. The organization</w:t>
      </w:r>
      <w:r w:rsidR="002D5A07" w:rsidRPr="00767730">
        <w:rPr>
          <w:rFonts w:asciiTheme="majorHAnsi" w:hAnsiTheme="majorHAnsi"/>
        </w:rPr>
        <w:t xml:space="preserve"> spoke with women in these villages, neighboring villages, local doctors, </w:t>
      </w:r>
      <w:r w:rsidR="005E506C" w:rsidRPr="00767730">
        <w:rPr>
          <w:rFonts w:asciiTheme="majorHAnsi" w:hAnsiTheme="majorHAnsi"/>
        </w:rPr>
        <w:t>village level leaders, community leaders, and do</w:t>
      </w:r>
      <w:r w:rsidR="008B7592">
        <w:rPr>
          <w:rFonts w:asciiTheme="majorHAnsi" w:hAnsiTheme="majorHAnsi"/>
        </w:rPr>
        <w:t>ctors at the Ministry of Health</w:t>
      </w:r>
      <w:r w:rsidR="0030281F">
        <w:rPr>
          <w:rFonts w:asciiTheme="majorHAnsi" w:hAnsiTheme="majorHAnsi"/>
        </w:rPr>
        <w:t xml:space="preserve"> (MOH)</w:t>
      </w:r>
      <w:r w:rsidR="008B7592">
        <w:rPr>
          <w:rFonts w:asciiTheme="majorHAnsi" w:hAnsiTheme="majorHAnsi"/>
        </w:rPr>
        <w:t xml:space="preserve"> in</w:t>
      </w:r>
      <w:r w:rsidR="0030281F">
        <w:rPr>
          <w:rFonts w:asciiTheme="majorHAnsi" w:hAnsiTheme="majorHAnsi"/>
        </w:rPr>
        <w:t xml:space="preserve"> Ki</w:t>
      </w:r>
      <w:r w:rsidR="005E506C" w:rsidRPr="00767730">
        <w:rPr>
          <w:rFonts w:asciiTheme="majorHAnsi" w:hAnsiTheme="majorHAnsi"/>
        </w:rPr>
        <w:t>lino</w:t>
      </w:r>
      <w:r w:rsidR="004D4217">
        <w:rPr>
          <w:rFonts w:asciiTheme="majorHAnsi" w:hAnsiTheme="majorHAnsi"/>
        </w:rPr>
        <w:t>ch</w:t>
      </w:r>
      <w:r w:rsidR="005E506C" w:rsidRPr="00767730">
        <w:rPr>
          <w:rFonts w:asciiTheme="majorHAnsi" w:hAnsiTheme="majorHAnsi"/>
        </w:rPr>
        <w:t>chi. Af</w:t>
      </w:r>
      <w:r w:rsidR="008B7592">
        <w:rPr>
          <w:rFonts w:asciiTheme="majorHAnsi" w:hAnsiTheme="majorHAnsi"/>
        </w:rPr>
        <w:t>ter conducting this fact-finding mission</w:t>
      </w:r>
      <w:r w:rsidR="005E506C" w:rsidRPr="00767730">
        <w:rPr>
          <w:rFonts w:asciiTheme="majorHAnsi" w:hAnsiTheme="majorHAnsi"/>
        </w:rPr>
        <w:t xml:space="preserve">, the team can unequivocally conclude that </w:t>
      </w:r>
      <w:r w:rsidR="002D5A07" w:rsidRPr="00767730">
        <w:rPr>
          <w:rFonts w:asciiTheme="majorHAnsi" w:hAnsiTheme="majorHAnsi"/>
        </w:rPr>
        <w:t xml:space="preserve">government health workers coerced women into accepting Jadelle, a </w:t>
      </w:r>
      <w:proofErr w:type="spellStart"/>
      <w:r w:rsidR="002D5A07" w:rsidRPr="00767730">
        <w:rPr>
          <w:rFonts w:asciiTheme="majorHAnsi" w:eastAsia="Times New Roman" w:hAnsiTheme="majorHAnsi" w:cs="Times New Roman"/>
        </w:rPr>
        <w:t>progestogen</w:t>
      </w:r>
      <w:proofErr w:type="spellEnd"/>
      <w:r w:rsidR="002D5A07" w:rsidRPr="00767730">
        <w:rPr>
          <w:rFonts w:asciiTheme="majorHAnsi" w:eastAsia="Times New Roman" w:hAnsiTheme="majorHAnsi" w:cs="Times New Roman"/>
        </w:rPr>
        <w:t xml:space="preserve">-only </w:t>
      </w:r>
      <w:proofErr w:type="spellStart"/>
      <w:r w:rsidR="002D5A07" w:rsidRPr="00767730">
        <w:rPr>
          <w:rFonts w:asciiTheme="majorHAnsi" w:eastAsia="Times New Roman" w:hAnsiTheme="majorHAnsi" w:cs="Times New Roman"/>
        </w:rPr>
        <w:t>subdermal</w:t>
      </w:r>
      <w:proofErr w:type="spellEnd"/>
      <w:r w:rsidR="002D5A07" w:rsidRPr="00767730">
        <w:rPr>
          <w:rFonts w:asciiTheme="majorHAnsi" w:eastAsia="Times New Roman" w:hAnsiTheme="majorHAnsi" w:cs="Times New Roman"/>
        </w:rPr>
        <w:t xml:space="preserve"> implant</w:t>
      </w:r>
      <w:r w:rsidR="003F5D2D">
        <w:rPr>
          <w:rFonts w:asciiTheme="majorHAnsi" w:eastAsia="Times New Roman" w:hAnsiTheme="majorHAnsi" w:cs="Times New Roman"/>
        </w:rPr>
        <w:t xml:space="preserve"> (POSDI)</w:t>
      </w:r>
      <w:r w:rsidR="002D5A07" w:rsidRPr="00767730">
        <w:rPr>
          <w:rFonts w:asciiTheme="majorHAnsi" w:eastAsia="Times New Roman" w:hAnsiTheme="majorHAnsi" w:cs="Times New Roman"/>
        </w:rPr>
        <w:t xml:space="preserve"> manufactured by Bayer. </w:t>
      </w:r>
      <w:r w:rsidR="002D5A07" w:rsidRPr="00767730">
        <w:rPr>
          <w:rFonts w:asciiTheme="majorHAnsi" w:hAnsiTheme="majorHAnsi"/>
        </w:rPr>
        <w:t xml:space="preserve"> </w:t>
      </w:r>
    </w:p>
    <w:p w14:paraId="3FA92AE6" w14:textId="77777777" w:rsidR="002D5A07" w:rsidRPr="00767730" w:rsidRDefault="002D5A07" w:rsidP="00E16909">
      <w:pPr>
        <w:jc w:val="both"/>
        <w:rPr>
          <w:rFonts w:asciiTheme="majorHAnsi" w:hAnsiTheme="majorHAnsi"/>
        </w:rPr>
      </w:pPr>
    </w:p>
    <w:p w14:paraId="0066F59F" w14:textId="161B38FE" w:rsidR="00D54599" w:rsidRDefault="00436C56" w:rsidP="004D4217">
      <w:pPr>
        <w:spacing w:line="360" w:lineRule="auto"/>
        <w:jc w:val="both"/>
        <w:rPr>
          <w:rFonts w:asciiTheme="majorHAnsi" w:hAnsiTheme="majorHAnsi"/>
        </w:rPr>
      </w:pPr>
      <w:r w:rsidRPr="00767730">
        <w:rPr>
          <w:rFonts w:asciiTheme="majorHAnsi" w:hAnsiTheme="majorHAnsi"/>
        </w:rPr>
        <w:t xml:space="preserve">Women’s and minority rights activists in Sri Lanka are especially </w:t>
      </w:r>
      <w:r w:rsidR="00D54599">
        <w:rPr>
          <w:rFonts w:asciiTheme="majorHAnsi" w:hAnsiTheme="majorHAnsi"/>
        </w:rPr>
        <w:t>w</w:t>
      </w:r>
      <w:r w:rsidR="008D5BBC" w:rsidRPr="00767730">
        <w:rPr>
          <w:rFonts w:asciiTheme="majorHAnsi" w:hAnsiTheme="majorHAnsi"/>
        </w:rPr>
        <w:t>ary</w:t>
      </w:r>
      <w:r w:rsidRPr="00767730">
        <w:rPr>
          <w:rFonts w:asciiTheme="majorHAnsi" w:hAnsiTheme="majorHAnsi"/>
        </w:rPr>
        <w:t xml:space="preserve"> of population</w:t>
      </w:r>
      <w:r w:rsidR="008D5BBC" w:rsidRPr="00767730">
        <w:rPr>
          <w:rFonts w:asciiTheme="majorHAnsi" w:hAnsiTheme="majorHAnsi"/>
        </w:rPr>
        <w:t>/family planning</w:t>
      </w:r>
      <w:r w:rsidRPr="00767730">
        <w:rPr>
          <w:rFonts w:asciiTheme="majorHAnsi" w:hAnsiTheme="majorHAnsi"/>
        </w:rPr>
        <w:t xml:space="preserve"> policies that may target specific populations, regions, or communities. </w:t>
      </w:r>
      <w:r w:rsidR="0030281F">
        <w:rPr>
          <w:rFonts w:asciiTheme="majorHAnsi" w:hAnsiTheme="majorHAnsi"/>
        </w:rPr>
        <w:t>Additionally, m</w:t>
      </w:r>
      <w:r w:rsidRPr="00767730">
        <w:rPr>
          <w:rFonts w:asciiTheme="majorHAnsi" w:hAnsiTheme="majorHAnsi"/>
        </w:rPr>
        <w:t>embers of the Sri Lankan armed forces (Army, Navy, and Air</w:t>
      </w:r>
      <w:r w:rsidR="00693A06">
        <w:rPr>
          <w:rFonts w:asciiTheme="majorHAnsi" w:hAnsiTheme="majorHAnsi"/>
        </w:rPr>
        <w:t xml:space="preserve"> F</w:t>
      </w:r>
      <w:r w:rsidRPr="00767730">
        <w:rPr>
          <w:rFonts w:asciiTheme="majorHAnsi" w:hAnsiTheme="majorHAnsi"/>
        </w:rPr>
        <w:t>orce) receive an incentive of</w:t>
      </w:r>
      <w:r w:rsidR="005F5EDB">
        <w:rPr>
          <w:rFonts w:asciiTheme="majorHAnsi" w:hAnsiTheme="majorHAnsi"/>
        </w:rPr>
        <w:t xml:space="preserve"> Sri Lankan Rupees</w:t>
      </w:r>
      <w:r w:rsidRPr="00767730">
        <w:rPr>
          <w:rFonts w:asciiTheme="majorHAnsi" w:hAnsiTheme="majorHAnsi"/>
        </w:rPr>
        <w:t xml:space="preserve"> </w:t>
      </w:r>
      <w:r w:rsidR="005F5EDB">
        <w:rPr>
          <w:rFonts w:asciiTheme="majorHAnsi" w:hAnsiTheme="majorHAnsi"/>
        </w:rPr>
        <w:t>(</w:t>
      </w:r>
      <w:r w:rsidRPr="00767730">
        <w:rPr>
          <w:rFonts w:asciiTheme="majorHAnsi" w:hAnsiTheme="majorHAnsi"/>
        </w:rPr>
        <w:t>LKR</w:t>
      </w:r>
      <w:r w:rsidR="005F5EDB">
        <w:rPr>
          <w:rFonts w:asciiTheme="majorHAnsi" w:hAnsiTheme="majorHAnsi"/>
        </w:rPr>
        <w:t>)</w:t>
      </w:r>
      <w:r w:rsidRPr="00767730">
        <w:rPr>
          <w:rFonts w:asciiTheme="majorHAnsi" w:hAnsiTheme="majorHAnsi"/>
        </w:rPr>
        <w:t xml:space="preserve"> 1 lakh (about 600 Euros) for thei</w:t>
      </w:r>
      <w:r w:rsidR="00D107C5" w:rsidRPr="00767730">
        <w:rPr>
          <w:rFonts w:asciiTheme="majorHAnsi" w:hAnsiTheme="majorHAnsi"/>
        </w:rPr>
        <w:t>r third child.</w:t>
      </w:r>
      <w:r w:rsidR="0030281F">
        <w:rPr>
          <w:rStyle w:val="FootnoteReference"/>
          <w:rFonts w:asciiTheme="majorHAnsi" w:hAnsiTheme="majorHAnsi"/>
        </w:rPr>
        <w:footnoteReference w:id="2"/>
      </w:r>
      <w:r w:rsidR="00D107C5" w:rsidRPr="00767730">
        <w:rPr>
          <w:rFonts w:asciiTheme="majorHAnsi" w:hAnsiTheme="majorHAnsi"/>
        </w:rPr>
        <w:t xml:space="preserve"> </w:t>
      </w:r>
    </w:p>
    <w:p w14:paraId="0002E185" w14:textId="77777777" w:rsidR="00D54599" w:rsidRDefault="00D54599" w:rsidP="004D4217">
      <w:pPr>
        <w:spacing w:line="360" w:lineRule="auto"/>
        <w:jc w:val="both"/>
        <w:rPr>
          <w:rFonts w:asciiTheme="majorHAnsi" w:hAnsiTheme="majorHAnsi"/>
        </w:rPr>
      </w:pPr>
    </w:p>
    <w:p w14:paraId="42BE3A39" w14:textId="5BAA6A98" w:rsidR="00D107C5" w:rsidRPr="00767730" w:rsidRDefault="0030281F" w:rsidP="004D4217">
      <w:pPr>
        <w:spacing w:line="360" w:lineRule="auto"/>
        <w:jc w:val="both"/>
        <w:rPr>
          <w:rFonts w:asciiTheme="majorHAnsi" w:hAnsiTheme="majorHAnsi"/>
        </w:rPr>
      </w:pPr>
      <w:r>
        <w:rPr>
          <w:rFonts w:asciiTheme="majorHAnsi" w:hAnsiTheme="majorHAnsi"/>
        </w:rPr>
        <w:t>Also</w:t>
      </w:r>
      <w:r w:rsidR="00D54599">
        <w:rPr>
          <w:rFonts w:asciiTheme="majorHAnsi" w:hAnsiTheme="majorHAnsi"/>
        </w:rPr>
        <w:t xml:space="preserve">, </w:t>
      </w:r>
      <w:r w:rsidR="0038384C">
        <w:rPr>
          <w:rFonts w:asciiTheme="majorHAnsi" w:hAnsiTheme="majorHAnsi"/>
        </w:rPr>
        <w:t xml:space="preserve">some </w:t>
      </w:r>
      <w:r w:rsidR="00365238">
        <w:rPr>
          <w:rFonts w:asciiTheme="majorHAnsi" w:hAnsiTheme="majorHAnsi"/>
        </w:rPr>
        <w:t>religious groups</w:t>
      </w:r>
      <w:r w:rsidR="004D4217">
        <w:rPr>
          <w:rFonts w:asciiTheme="majorHAnsi" w:hAnsiTheme="majorHAnsi"/>
        </w:rPr>
        <w:t xml:space="preserve"> </w:t>
      </w:r>
      <w:r w:rsidR="00D54599">
        <w:rPr>
          <w:rFonts w:asciiTheme="majorHAnsi" w:hAnsiTheme="majorHAnsi"/>
        </w:rPr>
        <w:t xml:space="preserve">have </w:t>
      </w:r>
      <w:r w:rsidR="004D4217">
        <w:rPr>
          <w:rFonts w:asciiTheme="majorHAnsi" w:hAnsiTheme="majorHAnsi"/>
        </w:rPr>
        <w:t xml:space="preserve">protested the Jadelle implant in southern Sri Lanka. </w:t>
      </w:r>
      <w:r w:rsidR="00D107C5" w:rsidRPr="00767730">
        <w:rPr>
          <w:rFonts w:asciiTheme="majorHAnsi" w:hAnsiTheme="majorHAnsi"/>
        </w:rPr>
        <w:t>In this context, reports of coercive family planning</w:t>
      </w:r>
      <w:r w:rsidR="00445028">
        <w:rPr>
          <w:rFonts w:asciiTheme="majorHAnsi" w:hAnsiTheme="majorHAnsi"/>
        </w:rPr>
        <w:t xml:space="preserve"> practices in conflict-affected communities</w:t>
      </w:r>
      <w:r>
        <w:rPr>
          <w:rFonts w:asciiTheme="majorHAnsi" w:hAnsiTheme="majorHAnsi"/>
        </w:rPr>
        <w:t xml:space="preserve"> –</w:t>
      </w:r>
      <w:r w:rsidR="00445028">
        <w:rPr>
          <w:rFonts w:asciiTheme="majorHAnsi" w:hAnsiTheme="majorHAnsi"/>
        </w:rPr>
        <w:t xml:space="preserve"> which remain very vulnerable</w:t>
      </w:r>
      <w:r>
        <w:rPr>
          <w:rFonts w:asciiTheme="majorHAnsi" w:hAnsiTheme="majorHAnsi"/>
        </w:rPr>
        <w:t xml:space="preserve"> –</w:t>
      </w:r>
      <w:r w:rsidR="00E16909" w:rsidRPr="00767730">
        <w:rPr>
          <w:rFonts w:asciiTheme="majorHAnsi" w:hAnsiTheme="majorHAnsi"/>
        </w:rPr>
        <w:t xml:space="preserve"> demand an investigation and accountability. In any context, women have </w:t>
      </w:r>
      <w:r w:rsidR="00445028">
        <w:rPr>
          <w:rFonts w:asciiTheme="majorHAnsi" w:hAnsiTheme="majorHAnsi"/>
        </w:rPr>
        <w:t xml:space="preserve">a </w:t>
      </w:r>
      <w:r w:rsidR="00E16909" w:rsidRPr="00767730">
        <w:rPr>
          <w:rFonts w:asciiTheme="majorHAnsi" w:hAnsiTheme="majorHAnsi"/>
        </w:rPr>
        <w:t xml:space="preserve">right to reproductive autonomy, bodily integrity, informed consent, and health. Violations of these rights also demand a thorough investigation and immediate action. </w:t>
      </w:r>
    </w:p>
    <w:p w14:paraId="3BFE1544" w14:textId="77777777" w:rsidR="00D107C5" w:rsidRPr="00767730" w:rsidRDefault="00D107C5" w:rsidP="003C483A">
      <w:pPr>
        <w:spacing w:line="360" w:lineRule="auto"/>
        <w:jc w:val="both"/>
        <w:rPr>
          <w:rFonts w:asciiTheme="majorHAnsi" w:hAnsiTheme="majorHAnsi"/>
        </w:rPr>
      </w:pPr>
    </w:p>
    <w:p w14:paraId="57DF80A9" w14:textId="7766B3E5" w:rsidR="002D5A07" w:rsidRPr="00767730" w:rsidRDefault="00693A06" w:rsidP="003C483A">
      <w:pPr>
        <w:spacing w:line="360" w:lineRule="auto"/>
        <w:jc w:val="both"/>
        <w:rPr>
          <w:rFonts w:asciiTheme="majorHAnsi" w:hAnsiTheme="majorHAnsi"/>
        </w:rPr>
      </w:pPr>
      <w:r>
        <w:rPr>
          <w:rFonts w:asciiTheme="majorHAnsi" w:hAnsiTheme="majorHAnsi"/>
          <w:i/>
        </w:rPr>
        <w:lastRenderedPageBreak/>
        <w:t>Above the Law</w:t>
      </w:r>
      <w:r w:rsidR="00445028">
        <w:rPr>
          <w:rFonts w:asciiTheme="majorHAnsi" w:hAnsiTheme="majorHAnsi"/>
        </w:rPr>
        <w:t>, TSA’s fourth</w:t>
      </w:r>
      <w:r>
        <w:rPr>
          <w:rFonts w:asciiTheme="majorHAnsi" w:hAnsiTheme="majorHAnsi"/>
        </w:rPr>
        <w:t xml:space="preserve"> report</w:t>
      </w:r>
      <w:r w:rsidR="00445028">
        <w:rPr>
          <w:rFonts w:asciiTheme="majorHAnsi" w:hAnsiTheme="majorHAnsi"/>
        </w:rPr>
        <w:t>,</w:t>
      </w:r>
      <w:r w:rsidR="00D107C5" w:rsidRPr="00767730">
        <w:rPr>
          <w:rFonts w:asciiTheme="majorHAnsi" w:hAnsiTheme="majorHAnsi"/>
        </w:rPr>
        <w:t xml:space="preserve"> provides background information on these villages, information about the contraceptive implant Jadelle, </w:t>
      </w:r>
      <w:r w:rsidR="00E16909" w:rsidRPr="00767730">
        <w:rPr>
          <w:rFonts w:asciiTheme="majorHAnsi" w:hAnsiTheme="majorHAnsi"/>
        </w:rPr>
        <w:t xml:space="preserve">the </w:t>
      </w:r>
      <w:r w:rsidR="00D107C5" w:rsidRPr="00767730">
        <w:rPr>
          <w:rFonts w:asciiTheme="majorHAnsi" w:hAnsiTheme="majorHAnsi"/>
        </w:rPr>
        <w:t xml:space="preserve">methodology </w:t>
      </w:r>
      <w:r>
        <w:rPr>
          <w:rFonts w:asciiTheme="majorHAnsi" w:hAnsiTheme="majorHAnsi"/>
        </w:rPr>
        <w:t>the fact-finding team</w:t>
      </w:r>
      <w:r w:rsidR="00445028">
        <w:rPr>
          <w:rFonts w:asciiTheme="majorHAnsi" w:hAnsiTheme="majorHAnsi"/>
        </w:rPr>
        <w:t xml:space="preserve"> has used</w:t>
      </w:r>
      <w:r w:rsidR="00D107C5" w:rsidRPr="00767730">
        <w:rPr>
          <w:rFonts w:asciiTheme="majorHAnsi" w:hAnsiTheme="majorHAnsi"/>
        </w:rPr>
        <w:t xml:space="preserve">, interviews from the field, </w:t>
      </w:r>
      <w:r w:rsidR="00542930">
        <w:rPr>
          <w:rFonts w:asciiTheme="majorHAnsi" w:hAnsiTheme="majorHAnsi"/>
        </w:rPr>
        <w:t xml:space="preserve">conclusions, </w:t>
      </w:r>
      <w:r w:rsidR="00D107C5" w:rsidRPr="00767730">
        <w:rPr>
          <w:rFonts w:asciiTheme="majorHAnsi" w:hAnsiTheme="majorHAnsi"/>
        </w:rPr>
        <w:t>and</w:t>
      </w:r>
      <w:r w:rsidR="00445028">
        <w:rPr>
          <w:rFonts w:asciiTheme="majorHAnsi" w:hAnsiTheme="majorHAnsi"/>
        </w:rPr>
        <w:t xml:space="preserve"> policy-oriented</w:t>
      </w:r>
      <w:r w:rsidR="00D107C5" w:rsidRPr="00767730">
        <w:rPr>
          <w:rFonts w:asciiTheme="majorHAnsi" w:hAnsiTheme="majorHAnsi"/>
        </w:rPr>
        <w:t xml:space="preserve"> recommendations for the government and other stakeholders. </w:t>
      </w:r>
    </w:p>
    <w:p w14:paraId="3A238759" w14:textId="77777777" w:rsidR="002D5A07" w:rsidRDefault="002D5A07">
      <w:pPr>
        <w:rPr>
          <w:rFonts w:asciiTheme="majorHAnsi" w:hAnsiTheme="majorHAnsi"/>
        </w:rPr>
      </w:pPr>
    </w:p>
    <w:p w14:paraId="00273DB3" w14:textId="5BE47D61" w:rsidR="00BE0702" w:rsidRPr="00BE0702" w:rsidRDefault="00BE0702">
      <w:pPr>
        <w:rPr>
          <w:rFonts w:asciiTheme="majorHAnsi" w:hAnsiTheme="majorHAnsi"/>
          <w:u w:val="single"/>
        </w:rPr>
      </w:pPr>
      <w:r>
        <w:rPr>
          <w:rFonts w:asciiTheme="majorHAnsi" w:hAnsiTheme="majorHAnsi"/>
          <w:u w:val="single"/>
        </w:rPr>
        <w:t xml:space="preserve">Basic facts about </w:t>
      </w:r>
      <w:proofErr w:type="spellStart"/>
      <w:r w:rsidR="00B86096">
        <w:rPr>
          <w:rFonts w:asciiTheme="majorHAnsi" w:hAnsiTheme="majorHAnsi"/>
          <w:u w:val="single"/>
        </w:rPr>
        <w:t>Umaiyalpuram</w:t>
      </w:r>
      <w:proofErr w:type="spellEnd"/>
      <w:r w:rsidRPr="00BE0702">
        <w:rPr>
          <w:rFonts w:asciiTheme="majorHAnsi" w:hAnsiTheme="majorHAnsi"/>
          <w:u w:val="single"/>
        </w:rPr>
        <w:t xml:space="preserve">, Malaiyalapuram, </w:t>
      </w:r>
      <w:r w:rsidR="003F1B9A">
        <w:rPr>
          <w:rFonts w:asciiTheme="majorHAnsi" w:hAnsiTheme="majorHAnsi"/>
          <w:u w:val="single"/>
        </w:rPr>
        <w:t>Keranchi</w:t>
      </w:r>
      <w:r w:rsidRPr="00BE0702">
        <w:rPr>
          <w:rFonts w:asciiTheme="majorHAnsi" w:hAnsiTheme="majorHAnsi"/>
          <w:u w:val="single"/>
        </w:rPr>
        <w:t>, Veravil, and Valaipaddu</w:t>
      </w:r>
      <w:r w:rsidR="003C483A">
        <w:rPr>
          <w:rFonts w:asciiTheme="majorHAnsi" w:hAnsiTheme="majorHAnsi"/>
          <w:u w:val="single"/>
        </w:rPr>
        <w:t xml:space="preserve"> Villages</w:t>
      </w:r>
    </w:p>
    <w:p w14:paraId="49EBCC3E" w14:textId="77777777" w:rsidR="00D57F63" w:rsidRDefault="00D57F63" w:rsidP="00393F8C">
      <w:pPr>
        <w:rPr>
          <w:rFonts w:ascii="Times" w:eastAsia="Times New Roman" w:hAnsi="Times" w:cs="Times New Roman"/>
          <w:b/>
          <w:bCs/>
          <w:sz w:val="20"/>
          <w:szCs w:val="20"/>
        </w:rPr>
      </w:pPr>
    </w:p>
    <w:p w14:paraId="760735B8" w14:textId="77777777" w:rsidR="00D57F63" w:rsidRDefault="00D57F63" w:rsidP="00393F8C">
      <w:pPr>
        <w:rPr>
          <w:rFonts w:ascii="Times" w:eastAsia="Times New Roman" w:hAnsi="Times" w:cs="Times New Roman"/>
          <w:b/>
          <w:bCs/>
          <w:sz w:val="20"/>
          <w:szCs w:val="20"/>
        </w:rPr>
      </w:pPr>
    </w:p>
    <w:p w14:paraId="073732E3" w14:textId="29F2419D" w:rsidR="00867369" w:rsidRDefault="00867369" w:rsidP="00867369">
      <w:pPr>
        <w:spacing w:line="360" w:lineRule="auto"/>
        <w:jc w:val="both"/>
        <w:rPr>
          <w:rFonts w:asciiTheme="majorHAnsi" w:hAnsiTheme="majorHAnsi"/>
        </w:rPr>
      </w:pPr>
      <w:r w:rsidRPr="00867369">
        <w:rPr>
          <w:rFonts w:asciiTheme="majorHAnsi" w:hAnsiTheme="majorHAnsi"/>
        </w:rPr>
        <w:t>With a population of 1,812, Malaiyalapuram is the largest of the villages. Veravil, with a population of 627 is the smallest.</w:t>
      </w:r>
    </w:p>
    <w:p w14:paraId="6709F502" w14:textId="77777777" w:rsidR="00867369" w:rsidRPr="00867369" w:rsidRDefault="00867369" w:rsidP="00867369">
      <w:pPr>
        <w:spacing w:line="360" w:lineRule="auto"/>
        <w:jc w:val="both"/>
        <w:rPr>
          <w:rFonts w:asciiTheme="majorHAnsi" w:hAnsiTheme="majorHAnsi"/>
        </w:rPr>
      </w:pPr>
    </w:p>
    <w:p w14:paraId="5CAEE032" w14:textId="1ADA9DDD" w:rsidR="00867369" w:rsidRDefault="00867369" w:rsidP="00867369">
      <w:pPr>
        <w:spacing w:line="360" w:lineRule="auto"/>
        <w:jc w:val="both"/>
        <w:rPr>
          <w:rFonts w:asciiTheme="majorHAnsi" w:hAnsiTheme="majorHAnsi"/>
        </w:rPr>
      </w:pPr>
      <w:r w:rsidRPr="00867369">
        <w:rPr>
          <w:rFonts w:asciiTheme="majorHAnsi" w:hAnsiTheme="majorHAnsi"/>
        </w:rPr>
        <w:t>O</w:t>
      </w:r>
      <w:r>
        <w:rPr>
          <w:rFonts w:asciiTheme="majorHAnsi" w:hAnsiTheme="majorHAnsi"/>
        </w:rPr>
        <w:t>nly one of the five villages, Ke</w:t>
      </w:r>
      <w:r w:rsidRPr="00867369">
        <w:rPr>
          <w:rFonts w:asciiTheme="majorHAnsi" w:hAnsiTheme="majorHAnsi"/>
        </w:rPr>
        <w:t>ranch</w:t>
      </w:r>
      <w:r>
        <w:rPr>
          <w:rFonts w:asciiTheme="majorHAnsi" w:hAnsiTheme="majorHAnsi"/>
        </w:rPr>
        <w:t>i</w:t>
      </w:r>
      <w:r w:rsidRPr="00867369">
        <w:rPr>
          <w:rFonts w:asciiTheme="majorHAnsi" w:hAnsiTheme="majorHAnsi"/>
        </w:rPr>
        <w:t>, has a market. All five villages have community halls, preschools and primary schools. Veravil is the only town that has a hospital, but all five locations have primary health centers.</w:t>
      </w:r>
    </w:p>
    <w:p w14:paraId="3A103F71" w14:textId="77777777" w:rsidR="00693A06" w:rsidRPr="00867369" w:rsidRDefault="00693A06" w:rsidP="00867369">
      <w:pPr>
        <w:spacing w:line="360" w:lineRule="auto"/>
        <w:jc w:val="both"/>
        <w:rPr>
          <w:rFonts w:asciiTheme="majorHAnsi" w:hAnsiTheme="majorHAnsi"/>
        </w:rPr>
      </w:pPr>
    </w:p>
    <w:p w14:paraId="3BDBC471" w14:textId="33AAF688" w:rsidR="00867369" w:rsidRPr="00867369" w:rsidRDefault="00867369" w:rsidP="00867369">
      <w:pPr>
        <w:spacing w:line="360" w:lineRule="auto"/>
        <w:jc w:val="both"/>
        <w:rPr>
          <w:rFonts w:asciiTheme="majorHAnsi" w:hAnsiTheme="majorHAnsi"/>
        </w:rPr>
      </w:pPr>
      <w:r w:rsidRPr="00867369">
        <w:rPr>
          <w:rFonts w:asciiTheme="majorHAnsi" w:hAnsiTheme="majorHAnsi"/>
        </w:rPr>
        <w:t>Community member</w:t>
      </w:r>
      <w:r w:rsidR="0069413D">
        <w:rPr>
          <w:rFonts w:asciiTheme="majorHAnsi" w:hAnsiTheme="majorHAnsi"/>
        </w:rPr>
        <w:t>s</w:t>
      </w:r>
      <w:r w:rsidRPr="00867369">
        <w:rPr>
          <w:rFonts w:asciiTheme="majorHAnsi" w:hAnsiTheme="majorHAnsi"/>
        </w:rPr>
        <w:t xml:space="preserve"> in these five Kilinochchi towns</w:t>
      </w:r>
      <w:r w:rsidRPr="00867369">
        <w:rPr>
          <w:rFonts w:asciiTheme="majorHAnsi" w:hAnsiTheme="majorHAnsi"/>
          <w:vertAlign w:val="superscript"/>
        </w:rPr>
        <w:footnoteReference w:id="3"/>
      </w:r>
      <w:r w:rsidRPr="00867369">
        <w:rPr>
          <w:rFonts w:asciiTheme="majorHAnsi" w:hAnsiTheme="majorHAnsi"/>
        </w:rPr>
        <w:t xml:space="preserve"> rely principally on agriculture and fishing to make a living. Nonetheless, poverty and unemployment are rife in all five locations. In addition, community members </w:t>
      </w:r>
      <w:r w:rsidR="000C6E51">
        <w:rPr>
          <w:rFonts w:asciiTheme="majorHAnsi" w:hAnsiTheme="majorHAnsi"/>
        </w:rPr>
        <w:t>cope</w:t>
      </w:r>
      <w:r w:rsidRPr="00867369">
        <w:rPr>
          <w:rFonts w:asciiTheme="majorHAnsi" w:hAnsiTheme="majorHAnsi"/>
        </w:rPr>
        <w:t xml:space="preserve"> with poor infrastructural facilities – inc</w:t>
      </w:r>
      <w:r w:rsidR="00693A06">
        <w:rPr>
          <w:rFonts w:asciiTheme="majorHAnsi" w:hAnsiTheme="majorHAnsi"/>
        </w:rPr>
        <w:t>luding roads – and a</w:t>
      </w:r>
      <w:r w:rsidRPr="00867369">
        <w:rPr>
          <w:rFonts w:asciiTheme="majorHAnsi" w:hAnsiTheme="majorHAnsi"/>
        </w:rPr>
        <w:t xml:space="preserve"> lack of transportation.</w:t>
      </w:r>
      <w:r>
        <w:rPr>
          <w:rStyle w:val="FootnoteReference"/>
          <w:rFonts w:asciiTheme="majorHAnsi" w:hAnsiTheme="majorHAnsi"/>
        </w:rPr>
        <w:footnoteReference w:id="4"/>
      </w:r>
    </w:p>
    <w:p w14:paraId="2DB8FE31" w14:textId="74F68DDC" w:rsidR="00867369" w:rsidRDefault="000C6E51" w:rsidP="004910EA">
      <w:pPr>
        <w:spacing w:line="360" w:lineRule="auto"/>
        <w:jc w:val="both"/>
        <w:rPr>
          <w:rFonts w:asciiTheme="majorHAnsi" w:hAnsiTheme="majorHAnsi"/>
        </w:rPr>
      </w:pPr>
      <w:r>
        <w:rPr>
          <w:rFonts w:asciiTheme="majorHAnsi" w:hAnsiTheme="majorHAnsi"/>
        </w:rPr>
        <w:t xml:space="preserve">These war-torn areas also suffer from inadequate access to education and malnutrition. </w:t>
      </w:r>
      <w:r w:rsidR="00867369" w:rsidRPr="00867369">
        <w:rPr>
          <w:rFonts w:asciiTheme="majorHAnsi" w:hAnsiTheme="majorHAnsi"/>
        </w:rPr>
        <w:t xml:space="preserve">Though a range or humanitarian organizations – including United Nations (UN) agencies, CARITAS and Swiss Labor Assistance – </w:t>
      </w:r>
      <w:r>
        <w:rPr>
          <w:rFonts w:asciiTheme="majorHAnsi" w:hAnsiTheme="majorHAnsi"/>
        </w:rPr>
        <w:t>work</w:t>
      </w:r>
      <w:r w:rsidR="00867369" w:rsidRPr="00867369">
        <w:rPr>
          <w:rFonts w:asciiTheme="majorHAnsi" w:hAnsiTheme="majorHAnsi"/>
        </w:rPr>
        <w:t xml:space="preserve"> in </w:t>
      </w:r>
      <w:r>
        <w:rPr>
          <w:rFonts w:asciiTheme="majorHAnsi" w:hAnsiTheme="majorHAnsi"/>
        </w:rPr>
        <w:t>this area</w:t>
      </w:r>
      <w:r w:rsidR="00867369" w:rsidRPr="00867369">
        <w:rPr>
          <w:rFonts w:asciiTheme="majorHAnsi" w:hAnsiTheme="majorHAnsi"/>
        </w:rPr>
        <w:t xml:space="preserve">, </w:t>
      </w:r>
      <w:r>
        <w:rPr>
          <w:rFonts w:asciiTheme="majorHAnsi" w:hAnsiTheme="majorHAnsi"/>
        </w:rPr>
        <w:t>people in these villages require additional assistance</w:t>
      </w:r>
      <w:r w:rsidR="00867369" w:rsidRPr="00867369">
        <w:rPr>
          <w:rFonts w:asciiTheme="majorHAnsi" w:hAnsiTheme="majorHAnsi"/>
        </w:rPr>
        <w:t>.</w:t>
      </w:r>
    </w:p>
    <w:p w14:paraId="2CFC7013" w14:textId="77777777" w:rsidR="00867369" w:rsidRDefault="00867369" w:rsidP="004910EA">
      <w:pPr>
        <w:spacing w:line="360" w:lineRule="auto"/>
        <w:jc w:val="both"/>
        <w:rPr>
          <w:rFonts w:asciiTheme="majorHAnsi" w:hAnsiTheme="majorHAnsi"/>
        </w:rPr>
      </w:pPr>
    </w:p>
    <w:p w14:paraId="4CC8BA23" w14:textId="2446D0A9" w:rsidR="00BE0702" w:rsidRDefault="00BE0702" w:rsidP="004910EA">
      <w:pPr>
        <w:spacing w:line="360" w:lineRule="auto"/>
        <w:jc w:val="both"/>
        <w:rPr>
          <w:rFonts w:asciiTheme="majorHAnsi" w:hAnsiTheme="majorHAnsi"/>
        </w:rPr>
      </w:pPr>
      <w:r>
        <w:rPr>
          <w:rFonts w:asciiTheme="majorHAnsi" w:hAnsiTheme="majorHAnsi"/>
        </w:rPr>
        <w:t>Families in these villages have recently resettled from Internally</w:t>
      </w:r>
      <w:r w:rsidR="008B4C86">
        <w:rPr>
          <w:rFonts w:asciiTheme="majorHAnsi" w:hAnsiTheme="majorHAnsi"/>
        </w:rPr>
        <w:t xml:space="preserve"> Displaced Persons (IDP) camps.</w:t>
      </w:r>
      <w:r>
        <w:rPr>
          <w:rFonts w:asciiTheme="majorHAnsi" w:hAnsiTheme="majorHAnsi"/>
        </w:rPr>
        <w:t xml:space="preserve"> </w:t>
      </w:r>
      <w:r w:rsidR="00090E1B">
        <w:rPr>
          <w:rFonts w:asciiTheme="majorHAnsi" w:hAnsiTheme="majorHAnsi"/>
        </w:rPr>
        <w:t>Throughout</w:t>
      </w:r>
      <w:r>
        <w:rPr>
          <w:rFonts w:asciiTheme="majorHAnsi" w:hAnsiTheme="majorHAnsi"/>
        </w:rPr>
        <w:t xml:space="preserve"> the war, these families experienced death, disappearances, rape, </w:t>
      </w:r>
      <w:r>
        <w:rPr>
          <w:rFonts w:asciiTheme="majorHAnsi" w:hAnsiTheme="majorHAnsi"/>
        </w:rPr>
        <w:lastRenderedPageBreak/>
        <w:t xml:space="preserve">torture, starvation, and constant displacement. Today, the families live in partially constructed homes. Many of the men make a meager living as fishermen. Malnutrition </w:t>
      </w:r>
      <w:r w:rsidR="00A720D3">
        <w:rPr>
          <w:rFonts w:asciiTheme="majorHAnsi" w:hAnsiTheme="majorHAnsi"/>
        </w:rPr>
        <w:t xml:space="preserve">plagues many of the families who struggle to feed their children. </w:t>
      </w:r>
    </w:p>
    <w:p w14:paraId="74F64305" w14:textId="77777777" w:rsidR="00A720D3" w:rsidRDefault="00A720D3" w:rsidP="004910EA">
      <w:pPr>
        <w:spacing w:line="360" w:lineRule="auto"/>
        <w:jc w:val="both"/>
        <w:rPr>
          <w:rFonts w:asciiTheme="majorHAnsi" w:hAnsiTheme="majorHAnsi"/>
        </w:rPr>
      </w:pPr>
    </w:p>
    <w:p w14:paraId="197B024B" w14:textId="67AAEA0C" w:rsidR="00A720D3" w:rsidRDefault="00A720D3" w:rsidP="004910EA">
      <w:pPr>
        <w:spacing w:line="360" w:lineRule="auto"/>
        <w:jc w:val="both"/>
        <w:rPr>
          <w:rFonts w:asciiTheme="majorHAnsi" w:hAnsiTheme="majorHAnsi"/>
        </w:rPr>
      </w:pPr>
      <w:r>
        <w:rPr>
          <w:rFonts w:asciiTheme="majorHAnsi" w:hAnsiTheme="majorHAnsi"/>
        </w:rPr>
        <w:t>Dr. Karthikayan, Regional Director of Health Serv</w:t>
      </w:r>
      <w:r w:rsidR="00693A06">
        <w:rPr>
          <w:rFonts w:asciiTheme="majorHAnsi" w:hAnsiTheme="majorHAnsi"/>
        </w:rPr>
        <w:t>ices, told the fact-finding team</w:t>
      </w:r>
      <w:r>
        <w:rPr>
          <w:rFonts w:asciiTheme="majorHAnsi" w:hAnsiTheme="majorHAnsi"/>
        </w:rPr>
        <w:t xml:space="preserve"> that Sri Lanka’s unmet need for contraception, </w:t>
      </w:r>
      <w:r w:rsidRPr="00A720D3">
        <w:rPr>
          <w:rFonts w:asciiTheme="majorHAnsi" w:hAnsiTheme="majorHAnsi"/>
        </w:rPr>
        <w:t xml:space="preserve">defined as the number of married </w:t>
      </w:r>
      <w:r w:rsidR="008B4C86">
        <w:rPr>
          <w:rFonts w:asciiTheme="majorHAnsi" w:hAnsiTheme="majorHAnsi"/>
        </w:rPr>
        <w:t>women aged fifteen to forty-nine</w:t>
      </w:r>
      <w:r w:rsidRPr="00A720D3">
        <w:rPr>
          <w:rFonts w:asciiTheme="majorHAnsi" w:hAnsiTheme="majorHAnsi"/>
        </w:rPr>
        <w:t xml:space="preserve"> who do not use contraception even though they wish to delay the birth of their next child or wish to prevent pregnancy</w:t>
      </w:r>
      <w:r w:rsidR="008B4C86">
        <w:rPr>
          <w:rFonts w:asciiTheme="majorHAnsi" w:hAnsiTheme="majorHAnsi"/>
        </w:rPr>
        <w:t>, is only 4%.</w:t>
      </w:r>
      <w:r>
        <w:rPr>
          <w:rFonts w:asciiTheme="majorHAnsi" w:hAnsiTheme="majorHAnsi"/>
        </w:rPr>
        <w:t xml:space="preserve"> However, for women who live in </w:t>
      </w:r>
      <w:proofErr w:type="spellStart"/>
      <w:r w:rsidR="00B86096">
        <w:rPr>
          <w:rFonts w:asciiTheme="majorHAnsi" w:hAnsiTheme="majorHAnsi"/>
        </w:rPr>
        <w:t>Umaiyalpuram</w:t>
      </w:r>
      <w:proofErr w:type="spellEnd"/>
      <w:r w:rsidRPr="00A720D3">
        <w:rPr>
          <w:rFonts w:asciiTheme="majorHAnsi" w:hAnsiTheme="majorHAnsi"/>
        </w:rPr>
        <w:t xml:space="preserve">, Malaiyalapuram, </w:t>
      </w:r>
      <w:r w:rsidR="003F1B9A">
        <w:rPr>
          <w:rFonts w:asciiTheme="majorHAnsi" w:hAnsiTheme="majorHAnsi"/>
        </w:rPr>
        <w:t>Keranchi</w:t>
      </w:r>
      <w:r w:rsidRPr="00A720D3">
        <w:rPr>
          <w:rFonts w:asciiTheme="majorHAnsi" w:hAnsiTheme="majorHAnsi"/>
        </w:rPr>
        <w:t>, Veravil, and Valaipaddu</w:t>
      </w:r>
      <w:r>
        <w:rPr>
          <w:rFonts w:asciiTheme="majorHAnsi" w:hAnsiTheme="majorHAnsi"/>
        </w:rPr>
        <w:t xml:space="preserve"> the unmet need is at 30%.  </w:t>
      </w:r>
    </w:p>
    <w:p w14:paraId="471A2D62" w14:textId="77777777" w:rsidR="00BE0702" w:rsidRDefault="00BE0702" w:rsidP="004910EA">
      <w:pPr>
        <w:spacing w:line="360" w:lineRule="auto"/>
        <w:rPr>
          <w:rFonts w:asciiTheme="majorHAnsi" w:hAnsiTheme="majorHAnsi"/>
        </w:rPr>
      </w:pPr>
    </w:p>
    <w:p w14:paraId="25BE90C1" w14:textId="4C0AC17E" w:rsidR="00615752" w:rsidRPr="00767730" w:rsidRDefault="00693A06" w:rsidP="003F1B9A">
      <w:pPr>
        <w:spacing w:line="360" w:lineRule="auto"/>
        <w:jc w:val="both"/>
        <w:rPr>
          <w:rFonts w:asciiTheme="majorHAnsi" w:hAnsiTheme="majorHAnsi"/>
        </w:rPr>
      </w:pPr>
      <w:r>
        <w:rPr>
          <w:rFonts w:asciiTheme="majorHAnsi" w:hAnsiTheme="majorHAnsi"/>
        </w:rPr>
        <w:t>The fact-finding team</w:t>
      </w:r>
      <w:r w:rsidR="00E16909" w:rsidRPr="00767730">
        <w:rPr>
          <w:rFonts w:asciiTheme="majorHAnsi" w:hAnsiTheme="majorHAnsi"/>
        </w:rPr>
        <w:t xml:space="preserve"> met with a high ranking Rural Development Society</w:t>
      </w:r>
      <w:r w:rsidR="003F1B9A">
        <w:rPr>
          <w:rFonts w:asciiTheme="majorHAnsi" w:hAnsiTheme="majorHAnsi"/>
        </w:rPr>
        <w:t xml:space="preserve"> (RDS)</w:t>
      </w:r>
      <w:r w:rsidR="00E16909" w:rsidRPr="00767730">
        <w:rPr>
          <w:rFonts w:asciiTheme="majorHAnsi" w:hAnsiTheme="majorHAnsi"/>
        </w:rPr>
        <w:t xml:space="preserve"> member who reported that families in Veravil</w:t>
      </w:r>
      <w:r w:rsidR="003F1B9A">
        <w:rPr>
          <w:rFonts w:asciiTheme="majorHAnsi" w:hAnsiTheme="majorHAnsi"/>
        </w:rPr>
        <w:t xml:space="preserve"> and Valaipaddu usually have five to six</w:t>
      </w:r>
      <w:r w:rsidR="00E16909" w:rsidRPr="00767730">
        <w:rPr>
          <w:rFonts w:asciiTheme="majorHAnsi" w:hAnsiTheme="majorHAnsi"/>
        </w:rPr>
        <w:t xml:space="preserve"> children and that families in </w:t>
      </w:r>
      <w:r w:rsidR="003F1B9A">
        <w:rPr>
          <w:rFonts w:asciiTheme="majorHAnsi" w:hAnsiTheme="majorHAnsi"/>
        </w:rPr>
        <w:t>Keranchi have about four to five</w:t>
      </w:r>
      <w:r w:rsidR="00E16909" w:rsidRPr="00767730">
        <w:rPr>
          <w:rFonts w:asciiTheme="majorHAnsi" w:hAnsiTheme="majorHAnsi"/>
        </w:rPr>
        <w:t xml:space="preserve"> children on avera</w:t>
      </w:r>
      <w:r w:rsidR="007B31FA" w:rsidRPr="00767730">
        <w:rPr>
          <w:rFonts w:asciiTheme="majorHAnsi" w:hAnsiTheme="majorHAnsi"/>
        </w:rPr>
        <w:t>g</w:t>
      </w:r>
      <w:r w:rsidR="00E16909" w:rsidRPr="00767730">
        <w:rPr>
          <w:rFonts w:asciiTheme="majorHAnsi" w:hAnsiTheme="majorHAnsi"/>
        </w:rPr>
        <w:t xml:space="preserve">e. </w:t>
      </w:r>
    </w:p>
    <w:p w14:paraId="4A143921" w14:textId="77777777" w:rsidR="00DB7483" w:rsidRPr="009F0D91" w:rsidRDefault="00DB7483" w:rsidP="00DB7483">
      <w:pPr>
        <w:pStyle w:val="Heading2"/>
      </w:pPr>
      <w:bookmarkStart w:id="8" w:name="_Toc243045639"/>
      <w:bookmarkStart w:id="9" w:name="_Toc243054697"/>
      <w:r w:rsidRPr="009F0D91">
        <w:t>Types of contraceptives in this report:*</w:t>
      </w:r>
      <w:bookmarkEnd w:id="8"/>
      <w:bookmarkEnd w:id="9"/>
    </w:p>
    <w:p w14:paraId="04E07B10" w14:textId="77777777" w:rsidR="00DB7483" w:rsidRDefault="00DB7483" w:rsidP="00DB7483">
      <w:pPr>
        <w:jc w:val="both"/>
      </w:pPr>
    </w:p>
    <w:p w14:paraId="32DDD7A6" w14:textId="77777777" w:rsidR="00DB7483" w:rsidRPr="009F0D91" w:rsidRDefault="00DB7483" w:rsidP="00DB7483">
      <w:pPr>
        <w:jc w:val="both"/>
      </w:pPr>
      <w:r w:rsidRPr="009F0D91">
        <w:t xml:space="preserve">*Additional forms of contraception </w:t>
      </w:r>
      <w:proofErr w:type="gramStart"/>
      <w:r w:rsidRPr="009F0D91">
        <w:t>exist,</w:t>
      </w:r>
      <w:proofErr w:type="gramEnd"/>
      <w:r w:rsidRPr="009F0D91">
        <w:t xml:space="preserve"> this table only defines contraceptives available in the public sector in Sri Lanka. This list is not intended to provide exhaustive information about each method, but instead serves as an introduction to the forms of contraception discussed throughout the report. </w:t>
      </w:r>
    </w:p>
    <w:p w14:paraId="03A6D60C" w14:textId="77777777" w:rsidR="00DB7483" w:rsidRPr="009F0D91" w:rsidRDefault="00DB7483" w:rsidP="00DB7483">
      <w:pPr>
        <w:jc w:val="both"/>
      </w:pPr>
    </w:p>
    <w:p w14:paraId="326E3C90" w14:textId="77777777" w:rsidR="00DB7483" w:rsidRPr="009F0D91" w:rsidRDefault="00DB7483" w:rsidP="00DB7483">
      <w:pPr>
        <w:jc w:val="both"/>
      </w:pPr>
      <w:r w:rsidRPr="009F0D91">
        <w:t xml:space="preserve">Hormonal contraceptives (the implant, </w:t>
      </w:r>
      <w:proofErr w:type="spellStart"/>
      <w:r w:rsidRPr="009F0D91">
        <w:t>injectables</w:t>
      </w:r>
      <w:proofErr w:type="spellEnd"/>
      <w:r w:rsidRPr="009F0D91">
        <w:t xml:space="preserve">, birth control pills) can only be used by women and have a higher risk of side effects including venous clots and blood clots. Non-hormonal contraceptives (condom, IUCD, sterilization, traditional methods) can be used during breast feeding. When a woman wants to have another child, fertility returns faster after a woman discontinues a non-hormonal contraceptive. </w:t>
      </w:r>
    </w:p>
    <w:p w14:paraId="4A162E9D" w14:textId="77777777" w:rsidR="00DB7483" w:rsidRPr="009F0D91" w:rsidRDefault="00DB7483" w:rsidP="00DB7483">
      <w:pPr>
        <w:jc w:val="both"/>
      </w:pPr>
    </w:p>
    <w:p w14:paraId="50070FC1" w14:textId="77777777" w:rsidR="00DB7483" w:rsidRPr="009E79D1" w:rsidRDefault="00DB7483" w:rsidP="00DB7483">
      <w:pPr>
        <w:pStyle w:val="Caption"/>
        <w:keepNext/>
      </w:pPr>
      <w:bookmarkStart w:id="10" w:name="_Toc243045747"/>
      <w:r>
        <w:t xml:space="preserve">Table </w:t>
      </w:r>
      <w:r w:rsidR="005D42B3">
        <w:fldChar w:fldCharType="begin"/>
      </w:r>
      <w:r w:rsidR="005D42B3">
        <w:instrText xml:space="preserve"> SEQ Table \* ARABIC </w:instrText>
      </w:r>
      <w:r w:rsidR="005D42B3">
        <w:fldChar w:fldCharType="separate"/>
      </w:r>
      <w:r w:rsidR="005D42B3">
        <w:rPr>
          <w:noProof/>
        </w:rPr>
        <w:t>2</w:t>
      </w:r>
      <w:r w:rsidR="005D42B3">
        <w:rPr>
          <w:noProof/>
        </w:rPr>
        <w:fldChar w:fldCharType="end"/>
      </w:r>
      <w:r>
        <w:t>: Types of contraceptives in the report</w:t>
      </w:r>
      <w:bookmarkEnd w:id="10"/>
    </w:p>
    <w:tbl>
      <w:tblPr>
        <w:tblStyle w:val="TableGrid1"/>
        <w:tblW w:w="0" w:type="auto"/>
        <w:tblLook w:val="04A0" w:firstRow="1" w:lastRow="0" w:firstColumn="1" w:lastColumn="0" w:noHBand="0" w:noVBand="1"/>
      </w:tblPr>
      <w:tblGrid>
        <w:gridCol w:w="4428"/>
        <w:gridCol w:w="4428"/>
      </w:tblGrid>
      <w:tr w:rsidR="00DB7483" w:rsidRPr="009F0D91" w14:paraId="117DEAB7" w14:textId="77777777" w:rsidTr="00DB7483">
        <w:tc>
          <w:tcPr>
            <w:tcW w:w="4428" w:type="dxa"/>
          </w:tcPr>
          <w:p w14:paraId="39F44D55" w14:textId="77777777" w:rsidR="00DB7483" w:rsidRPr="009F0D91" w:rsidRDefault="00DB7483" w:rsidP="00DB7483">
            <w:pPr>
              <w:jc w:val="both"/>
            </w:pPr>
            <w:r w:rsidRPr="009F0D91">
              <w:t>Condom</w:t>
            </w:r>
          </w:p>
        </w:tc>
        <w:tc>
          <w:tcPr>
            <w:tcW w:w="4428" w:type="dxa"/>
          </w:tcPr>
          <w:p w14:paraId="6C479722" w14:textId="77777777" w:rsidR="00DB7483" w:rsidRPr="009F0D91" w:rsidRDefault="00DB7483" w:rsidP="00DB7483">
            <w:pPr>
              <w:jc w:val="both"/>
            </w:pPr>
            <w:r w:rsidRPr="009F0D91">
              <w:t xml:space="preserve">A barrier method of protection. The male condom is placed on the penis during intercourse and blocks semen from entering the partner’s body. The condom prevents pregnancy and transmission of STIs and HIV/AIDS. When used correctly every time, the condom is 98% effective </w:t>
            </w:r>
            <w:r w:rsidRPr="009F0D91">
              <w:lastRenderedPageBreak/>
              <w:t xml:space="preserve">for preventing pregnancy. </w:t>
            </w:r>
          </w:p>
        </w:tc>
      </w:tr>
      <w:tr w:rsidR="00DB7483" w:rsidRPr="009F0D91" w14:paraId="630D5F56" w14:textId="77777777" w:rsidTr="00DB7483">
        <w:tc>
          <w:tcPr>
            <w:tcW w:w="4428" w:type="dxa"/>
          </w:tcPr>
          <w:p w14:paraId="26A22F98" w14:textId="77777777" w:rsidR="00DB7483" w:rsidRPr="009F0D91" w:rsidRDefault="00DB7483" w:rsidP="00DB7483">
            <w:pPr>
              <w:jc w:val="both"/>
            </w:pPr>
            <w:r w:rsidRPr="009F0D91">
              <w:lastRenderedPageBreak/>
              <w:t>Implant</w:t>
            </w:r>
          </w:p>
        </w:tc>
        <w:tc>
          <w:tcPr>
            <w:tcW w:w="4428" w:type="dxa"/>
          </w:tcPr>
          <w:p w14:paraId="3708AE24" w14:textId="77777777" w:rsidR="00DB7483" w:rsidRPr="009F0D91" w:rsidRDefault="00DB7483" w:rsidP="00DB7483">
            <w:pPr>
              <w:jc w:val="both"/>
            </w:pPr>
            <w:r w:rsidRPr="009F0D91">
              <w:t xml:space="preserve">A hormonal form of contraception. A trained doctor or nurse inserts two silicone rods under the skin of a woman’s arm. The contraceptive implant (referred to as Norplant or Jadelle) releases </w:t>
            </w:r>
            <w:proofErr w:type="spellStart"/>
            <w:r w:rsidRPr="009F0D91">
              <w:rPr>
                <w:rFonts w:eastAsia="Times New Roman" w:cs="Times New Roman"/>
              </w:rPr>
              <w:t>levonorgestrel</w:t>
            </w:r>
            <w:proofErr w:type="spellEnd"/>
            <w:r w:rsidRPr="009F0D91">
              <w:rPr>
                <w:rFonts w:eastAsia="Times New Roman" w:cs="Times New Roman"/>
              </w:rPr>
              <w:t xml:space="preserve"> (a synthetic </w:t>
            </w:r>
            <w:proofErr w:type="spellStart"/>
            <w:r w:rsidRPr="009F0D91">
              <w:rPr>
                <w:rFonts w:eastAsia="Times New Roman" w:cs="Times New Roman"/>
              </w:rPr>
              <w:t>progestogen</w:t>
            </w:r>
            <w:proofErr w:type="spellEnd"/>
            <w:r w:rsidRPr="009F0D91">
              <w:rPr>
                <w:rFonts w:eastAsia="Times New Roman" w:cs="Times New Roman"/>
              </w:rPr>
              <w:t xml:space="preserve">) hormone into the woman’s body over five years. The implant prevents ovulation, thickens the cervical mucus, and thins the lining of the uterus, making it unlikely that an embryo will attach. The implant is 99% effective for up to five years. A doctor can remove the implant at any time. </w:t>
            </w:r>
          </w:p>
        </w:tc>
      </w:tr>
      <w:tr w:rsidR="00DB7483" w:rsidRPr="009F0D91" w14:paraId="749EE1CA" w14:textId="77777777" w:rsidTr="00DB7483">
        <w:tc>
          <w:tcPr>
            <w:tcW w:w="4428" w:type="dxa"/>
          </w:tcPr>
          <w:p w14:paraId="130F524B" w14:textId="77777777" w:rsidR="00DB7483" w:rsidRPr="009F0D91" w:rsidRDefault="00DB7483" w:rsidP="00DB7483">
            <w:pPr>
              <w:jc w:val="both"/>
            </w:pPr>
            <w:proofErr w:type="spellStart"/>
            <w:r w:rsidRPr="009F0D91">
              <w:t>Injectables</w:t>
            </w:r>
            <w:proofErr w:type="spellEnd"/>
            <w:r w:rsidRPr="009F0D91">
              <w:t>/</w:t>
            </w:r>
            <w:proofErr w:type="spellStart"/>
            <w:r w:rsidRPr="009F0D91">
              <w:t>Depo-provera</w:t>
            </w:r>
            <w:proofErr w:type="spellEnd"/>
          </w:p>
        </w:tc>
        <w:tc>
          <w:tcPr>
            <w:tcW w:w="4428" w:type="dxa"/>
          </w:tcPr>
          <w:p w14:paraId="4DD4B7E0" w14:textId="77777777" w:rsidR="00DB7483" w:rsidRPr="009F0D91" w:rsidRDefault="00DB7483" w:rsidP="00DB7483">
            <w:pPr>
              <w:jc w:val="both"/>
            </w:pPr>
            <w:proofErr w:type="spellStart"/>
            <w:r w:rsidRPr="009F0D91">
              <w:t>Depo-provera</w:t>
            </w:r>
            <w:proofErr w:type="spellEnd"/>
            <w:r w:rsidRPr="009F0D91">
              <w:t xml:space="preserve"> is an injectable, hormonal (</w:t>
            </w:r>
            <w:proofErr w:type="spellStart"/>
            <w:r w:rsidRPr="009F0D91">
              <w:rPr>
                <w:rFonts w:eastAsia="Times New Roman" w:cs="Times New Roman"/>
              </w:rPr>
              <w:t>progestogen</w:t>
            </w:r>
            <w:proofErr w:type="spellEnd"/>
            <w:r w:rsidRPr="009F0D91">
              <w:rPr>
                <w:rFonts w:eastAsia="Times New Roman" w:cs="Times New Roman"/>
              </w:rPr>
              <w:t xml:space="preserve">-only) </w:t>
            </w:r>
            <w:r w:rsidRPr="009F0D91">
              <w:t xml:space="preserve">form of contraception.  The hormones thicken the cervical mucus, make the uterine lining light, and prevent ovulation, making fertilization almost impossible.  </w:t>
            </w:r>
            <w:proofErr w:type="spellStart"/>
            <w:r w:rsidRPr="009F0D91">
              <w:t>Depo-provera</w:t>
            </w:r>
            <w:proofErr w:type="spellEnd"/>
            <w:r w:rsidRPr="009F0D91">
              <w:t xml:space="preserve"> is 99% effective against pregnancy. The injection may be used during breast-feeding, but women are advised to wait six weeks.  The injection is effective for three months. </w:t>
            </w:r>
          </w:p>
        </w:tc>
      </w:tr>
      <w:tr w:rsidR="00DB7483" w:rsidRPr="009F0D91" w14:paraId="51E41695" w14:textId="77777777" w:rsidTr="00DB7483">
        <w:tc>
          <w:tcPr>
            <w:tcW w:w="4428" w:type="dxa"/>
          </w:tcPr>
          <w:p w14:paraId="0E490549" w14:textId="77777777" w:rsidR="00DB7483" w:rsidRPr="009F0D91" w:rsidRDefault="00DB7483" w:rsidP="00DB7483">
            <w:pPr>
              <w:jc w:val="both"/>
            </w:pPr>
            <w:r w:rsidRPr="009F0D91">
              <w:t>Loop/Intrauterine copper device (IUDC)</w:t>
            </w:r>
          </w:p>
        </w:tc>
        <w:tc>
          <w:tcPr>
            <w:tcW w:w="4428" w:type="dxa"/>
          </w:tcPr>
          <w:p w14:paraId="225C8196" w14:textId="77777777" w:rsidR="00DB7483" w:rsidRPr="009F0D91" w:rsidRDefault="00DB7483" w:rsidP="00DB7483">
            <w:pPr>
              <w:jc w:val="both"/>
            </w:pPr>
            <w:r w:rsidRPr="009F0D91">
              <w:t xml:space="preserve">An IUCD is a non-hormonal form of contraception.  A trained doctor or nurse will insert a copper T-shaped device into the uterus.  The IUCD renders sperm non-viable and prevents fertilization. The IUCD can also be used as a form of emergency contraception for five days after unprotected sex. There is a hormonal form of IUD, but it is unavailable in Sri Lanka. The IUCD is 99% effective for prevention of pregnancy. </w:t>
            </w:r>
          </w:p>
        </w:tc>
      </w:tr>
      <w:tr w:rsidR="00DB7483" w:rsidRPr="009F0D91" w14:paraId="41CFC1DF" w14:textId="77777777" w:rsidTr="00DB7483">
        <w:tc>
          <w:tcPr>
            <w:tcW w:w="4428" w:type="dxa"/>
          </w:tcPr>
          <w:p w14:paraId="364329B9" w14:textId="77777777" w:rsidR="00DB7483" w:rsidRPr="009F0D91" w:rsidRDefault="00DB7483" w:rsidP="00DB7483">
            <w:pPr>
              <w:jc w:val="both"/>
            </w:pPr>
            <w:r w:rsidRPr="009F0D91">
              <w:t>Oral Contraceptive Pills/Birth control pill</w:t>
            </w:r>
          </w:p>
        </w:tc>
        <w:tc>
          <w:tcPr>
            <w:tcW w:w="4428" w:type="dxa"/>
          </w:tcPr>
          <w:p w14:paraId="49A45EA5" w14:textId="77777777" w:rsidR="00DB7483" w:rsidRPr="009F0D91" w:rsidRDefault="00DB7483" w:rsidP="00DB7483">
            <w:pPr>
              <w:jc w:val="both"/>
            </w:pPr>
            <w:r w:rsidRPr="009F0D91">
              <w:t xml:space="preserve">The combined oral contraceptive pill (available in Sri Lanka) includes two hormones, </w:t>
            </w:r>
            <w:r w:rsidRPr="009F0D91">
              <w:rPr>
                <w:rFonts w:eastAsia="Times New Roman" w:cs="Times New Roman"/>
              </w:rPr>
              <w:t xml:space="preserve">estrogen and progestin. A woman will take the pill every day at the same time. The pill prevents ovulation. If used perfectly, the pill is 99% effective. </w:t>
            </w:r>
            <w:r w:rsidRPr="009F0D91">
              <w:t xml:space="preserve">Emergency contraceptive pills are also available in Sri Lanka and may be taken within 72 hours of unprotected sex to </w:t>
            </w:r>
            <w:r w:rsidRPr="009F0D91">
              <w:lastRenderedPageBreak/>
              <w:t xml:space="preserve">prevent pregnancy. </w:t>
            </w:r>
          </w:p>
        </w:tc>
      </w:tr>
      <w:tr w:rsidR="00DB7483" w:rsidRPr="009F0D91" w14:paraId="4C69F268" w14:textId="77777777" w:rsidTr="00DB7483">
        <w:tc>
          <w:tcPr>
            <w:tcW w:w="4428" w:type="dxa"/>
          </w:tcPr>
          <w:p w14:paraId="5A4D715C" w14:textId="77777777" w:rsidR="00DB7483" w:rsidRPr="009F0D91" w:rsidRDefault="00DB7483" w:rsidP="00DB7483">
            <w:pPr>
              <w:jc w:val="both"/>
            </w:pPr>
            <w:r w:rsidRPr="009F0D91">
              <w:lastRenderedPageBreak/>
              <w:t>Sterilization</w:t>
            </w:r>
          </w:p>
        </w:tc>
        <w:tc>
          <w:tcPr>
            <w:tcW w:w="4428" w:type="dxa"/>
          </w:tcPr>
          <w:p w14:paraId="6802BF18" w14:textId="77777777" w:rsidR="00DB7483" w:rsidRPr="009F0D91" w:rsidRDefault="00DB7483" w:rsidP="00DB7483">
            <w:pPr>
              <w:jc w:val="both"/>
            </w:pPr>
            <w:r w:rsidRPr="009F0D91">
              <w:t xml:space="preserve">During a male sterilization, or vasectomy, the doctor cuts the vas </w:t>
            </w:r>
            <w:proofErr w:type="spellStart"/>
            <w:r w:rsidRPr="009F0D91">
              <w:t>deferins</w:t>
            </w:r>
            <w:proofErr w:type="spellEnd"/>
            <w:r w:rsidRPr="009F0D91">
              <w:t xml:space="preserve">, or tubes that carry sperm out of the body. Accordingly, sperm cannot enter the partner’s body. A vasectomy is 99% effective and usually reversible. During a female sterilization, a doctor will cut and tie or cauterize the fallopian tubes to prevent the egg from fertilization.  </w:t>
            </w:r>
            <w:proofErr w:type="spellStart"/>
            <w:r w:rsidRPr="009F0D91">
              <w:t>Tubectomies</w:t>
            </w:r>
            <w:proofErr w:type="spellEnd"/>
            <w:r w:rsidRPr="009F0D91">
              <w:t xml:space="preserve"> cannot be reversed. Female sterilization is 98% effective. In Sri Lanka, a woman must be over 35 and have five children to qualify for a </w:t>
            </w:r>
            <w:proofErr w:type="spellStart"/>
            <w:r w:rsidRPr="009F0D91">
              <w:t>tubectomy</w:t>
            </w:r>
            <w:proofErr w:type="spellEnd"/>
            <w:r w:rsidRPr="009F0D91">
              <w:t xml:space="preserve">. </w:t>
            </w:r>
          </w:p>
        </w:tc>
      </w:tr>
      <w:tr w:rsidR="00DB7483" w:rsidRPr="009F0D91" w14:paraId="31B7BD76" w14:textId="77777777" w:rsidTr="00DB7483">
        <w:tc>
          <w:tcPr>
            <w:tcW w:w="4428" w:type="dxa"/>
          </w:tcPr>
          <w:p w14:paraId="17854ED5" w14:textId="77777777" w:rsidR="00DB7483" w:rsidRPr="009F0D91" w:rsidRDefault="00DB7483" w:rsidP="00DB7483">
            <w:pPr>
              <w:jc w:val="both"/>
            </w:pPr>
            <w:r w:rsidRPr="009F0D91">
              <w:t xml:space="preserve">Traditional methods/Behavioral  </w:t>
            </w:r>
          </w:p>
        </w:tc>
        <w:tc>
          <w:tcPr>
            <w:tcW w:w="4428" w:type="dxa"/>
          </w:tcPr>
          <w:p w14:paraId="702E0D0E" w14:textId="77777777" w:rsidR="00DB7483" w:rsidRPr="009F0D91" w:rsidRDefault="00DB7483" w:rsidP="00DB7483">
            <w:pPr>
              <w:jc w:val="both"/>
            </w:pPr>
            <w:r w:rsidRPr="009F0D91">
              <w:t xml:space="preserve">Non-hormonal methods that prevent sperm from entering the partner or time sexual intercourse with a woman’s cycle. When used perfectly, these methods can be 97% effective.  In reality, these methods are about 85% effective. Methods include: abstinence (refraining from vaginal intercourse), withdraw method (ending sexual intercourse before ejaculation), rhythm method (timing sexual intercourse to match the least fertile days of a woman’s cycle), lactation (if a woman exclusively breast feeds for six months and has not resumed her periods, a woman’s natural post-delivery infertility will be 98% effective in preventing pregnancy).  </w:t>
            </w:r>
          </w:p>
        </w:tc>
      </w:tr>
    </w:tbl>
    <w:p w14:paraId="70EC1694" w14:textId="77777777" w:rsidR="00DB7483" w:rsidRPr="009F0D91" w:rsidRDefault="00DB7483" w:rsidP="00DB7483">
      <w:pPr>
        <w:jc w:val="both"/>
      </w:pPr>
    </w:p>
    <w:p w14:paraId="2C2B2D3E" w14:textId="77777777" w:rsidR="00DB7483" w:rsidRPr="009F0D91" w:rsidRDefault="00DB7483" w:rsidP="00DB7483">
      <w:pPr>
        <w:jc w:val="both"/>
        <w:rPr>
          <w:rFonts w:asciiTheme="majorHAnsi" w:hAnsiTheme="majorHAnsi"/>
        </w:rPr>
      </w:pPr>
    </w:p>
    <w:p w14:paraId="0F737892" w14:textId="77777777" w:rsidR="00DB7483" w:rsidRDefault="00DB7483" w:rsidP="00DB7483">
      <w:pPr>
        <w:rPr>
          <w:rFonts w:asciiTheme="majorHAnsi" w:hAnsiTheme="majorHAnsi"/>
          <w:b/>
          <w:i/>
        </w:rPr>
      </w:pPr>
      <w:r>
        <w:rPr>
          <w:rFonts w:asciiTheme="majorHAnsi" w:hAnsiTheme="majorHAnsi"/>
          <w:b/>
          <w:i/>
        </w:rPr>
        <w:br w:type="page"/>
      </w:r>
    </w:p>
    <w:p w14:paraId="6EBFD39C" w14:textId="77777777" w:rsidR="0068239B" w:rsidRPr="00767730" w:rsidRDefault="0068239B" w:rsidP="0068239B">
      <w:pPr>
        <w:rPr>
          <w:rFonts w:asciiTheme="majorHAnsi" w:hAnsiTheme="majorHAnsi"/>
        </w:rPr>
      </w:pPr>
    </w:p>
    <w:p w14:paraId="50260B18" w14:textId="1812C4CB" w:rsidR="0068239B" w:rsidRPr="00767730" w:rsidRDefault="005366D6" w:rsidP="00160DB5">
      <w:pPr>
        <w:pStyle w:val="Heading2"/>
      </w:pPr>
      <w:bookmarkStart w:id="11" w:name="_Toc243045647"/>
      <w:bookmarkStart w:id="12" w:name="_Toc243054698"/>
      <w:r w:rsidRPr="00767730">
        <w:t>Contraceptive Implant, Jadelle</w:t>
      </w:r>
      <w:bookmarkEnd w:id="11"/>
      <w:bookmarkEnd w:id="12"/>
    </w:p>
    <w:p w14:paraId="6148B8D8" w14:textId="77777777" w:rsidR="00E16909" w:rsidRPr="00767730" w:rsidRDefault="00E16909" w:rsidP="0068239B">
      <w:pPr>
        <w:rPr>
          <w:rFonts w:asciiTheme="majorHAnsi" w:hAnsiTheme="majorHAnsi"/>
          <w:u w:val="single"/>
        </w:rPr>
      </w:pPr>
    </w:p>
    <w:p w14:paraId="3DE8304D" w14:textId="2967A68B" w:rsidR="00E16909" w:rsidRPr="00767730" w:rsidRDefault="008B4C86" w:rsidP="004910EA">
      <w:pPr>
        <w:spacing w:line="360" w:lineRule="auto"/>
        <w:jc w:val="both"/>
        <w:rPr>
          <w:rFonts w:asciiTheme="majorHAnsi" w:hAnsiTheme="majorHAnsi"/>
        </w:rPr>
      </w:pPr>
      <w:r>
        <w:rPr>
          <w:rFonts w:asciiTheme="majorHAnsi" w:hAnsiTheme="majorHAnsi"/>
        </w:rPr>
        <w:t xml:space="preserve">As noted, </w:t>
      </w:r>
      <w:r w:rsidR="00E16909" w:rsidRPr="00767730">
        <w:rPr>
          <w:rFonts w:asciiTheme="majorHAnsi" w:hAnsiTheme="majorHAnsi"/>
        </w:rPr>
        <w:t xml:space="preserve">Jadelle is a </w:t>
      </w:r>
      <w:proofErr w:type="spellStart"/>
      <w:r w:rsidR="00E16909" w:rsidRPr="00767730">
        <w:rPr>
          <w:rFonts w:asciiTheme="majorHAnsi" w:eastAsia="Times New Roman" w:hAnsiTheme="majorHAnsi" w:cs="Times New Roman"/>
        </w:rPr>
        <w:t>progestogen</w:t>
      </w:r>
      <w:proofErr w:type="spellEnd"/>
      <w:r w:rsidR="00E16909" w:rsidRPr="00767730">
        <w:rPr>
          <w:rFonts w:asciiTheme="majorHAnsi" w:eastAsia="Times New Roman" w:hAnsiTheme="majorHAnsi" w:cs="Times New Roman"/>
        </w:rPr>
        <w:t xml:space="preserve">-only </w:t>
      </w:r>
      <w:proofErr w:type="spellStart"/>
      <w:r w:rsidR="00E16909" w:rsidRPr="00767730">
        <w:rPr>
          <w:rFonts w:asciiTheme="majorHAnsi" w:eastAsia="Times New Roman" w:hAnsiTheme="majorHAnsi" w:cs="Times New Roman"/>
        </w:rPr>
        <w:t>subdermal</w:t>
      </w:r>
      <w:proofErr w:type="spellEnd"/>
      <w:r w:rsidR="00E16909" w:rsidRPr="00767730">
        <w:rPr>
          <w:rFonts w:asciiTheme="majorHAnsi" w:eastAsia="Times New Roman" w:hAnsiTheme="majorHAnsi" w:cs="Times New Roman"/>
        </w:rPr>
        <w:t xml:space="preserve"> implant manufactured by Bayer. </w:t>
      </w:r>
      <w:r w:rsidR="00770251" w:rsidRPr="00767730">
        <w:rPr>
          <w:rFonts w:asciiTheme="majorHAnsi" w:eastAsia="Times New Roman" w:hAnsiTheme="majorHAnsi" w:cs="Times New Roman"/>
        </w:rPr>
        <w:t>The imp</w:t>
      </w:r>
      <w:r w:rsidR="000C6E51">
        <w:rPr>
          <w:rFonts w:asciiTheme="majorHAnsi" w:eastAsia="Times New Roman" w:hAnsiTheme="majorHAnsi" w:cs="Times New Roman"/>
        </w:rPr>
        <w:t>l</w:t>
      </w:r>
      <w:r w:rsidR="00770251" w:rsidRPr="00767730">
        <w:rPr>
          <w:rFonts w:asciiTheme="majorHAnsi" w:eastAsia="Times New Roman" w:hAnsiTheme="majorHAnsi" w:cs="Times New Roman"/>
        </w:rPr>
        <w:t xml:space="preserve">ant requires a minor surgical procedure wherein a trained doctor or nurse uses local anesthesia to insert two flexible rods in a woman’s upper arm. The rods release </w:t>
      </w:r>
      <w:proofErr w:type="spellStart"/>
      <w:r w:rsidR="00770251" w:rsidRPr="00767730">
        <w:rPr>
          <w:rFonts w:asciiTheme="majorHAnsi" w:eastAsia="Times New Roman" w:hAnsiTheme="majorHAnsi" w:cs="Times New Roman"/>
        </w:rPr>
        <w:t>levono</w:t>
      </w:r>
      <w:r>
        <w:rPr>
          <w:rFonts w:asciiTheme="majorHAnsi" w:eastAsia="Times New Roman" w:hAnsiTheme="majorHAnsi" w:cs="Times New Roman"/>
        </w:rPr>
        <w:t>rgestrel</w:t>
      </w:r>
      <w:proofErr w:type="spellEnd"/>
      <w:r>
        <w:rPr>
          <w:rFonts w:asciiTheme="majorHAnsi" w:eastAsia="Times New Roman" w:hAnsiTheme="majorHAnsi" w:cs="Times New Roman"/>
        </w:rPr>
        <w:t xml:space="preserve"> into the body.</w:t>
      </w:r>
      <w:r w:rsidR="00E16909" w:rsidRPr="00767730">
        <w:rPr>
          <w:rFonts w:asciiTheme="majorHAnsi" w:eastAsia="Times New Roman" w:hAnsiTheme="majorHAnsi" w:cs="Times New Roman"/>
        </w:rPr>
        <w:t xml:space="preserve"> </w:t>
      </w:r>
      <w:r w:rsidR="00E132A9" w:rsidRPr="00767730">
        <w:rPr>
          <w:rFonts w:asciiTheme="majorHAnsi" w:eastAsia="Times New Roman" w:hAnsiTheme="majorHAnsi" w:cs="Times New Roman"/>
        </w:rPr>
        <w:t xml:space="preserve">Jadelle provides contraceptive protection for five years, but the implant can be removed at any time. The hormone stops ovulation and thickens the cervical mucus, </w:t>
      </w:r>
      <w:r>
        <w:rPr>
          <w:rFonts w:asciiTheme="majorHAnsi" w:eastAsia="Times New Roman" w:hAnsiTheme="majorHAnsi" w:cs="Times New Roman"/>
        </w:rPr>
        <w:t>making it impermeable to sperm.</w:t>
      </w:r>
      <w:r w:rsidR="00E132A9" w:rsidRPr="00767730">
        <w:rPr>
          <w:rFonts w:asciiTheme="majorHAnsi" w:eastAsia="Times New Roman" w:hAnsiTheme="majorHAnsi" w:cs="Times New Roman"/>
        </w:rPr>
        <w:t xml:space="preserve"> The implant is</w:t>
      </w:r>
      <w:r w:rsidR="00E16909" w:rsidRPr="00767730">
        <w:rPr>
          <w:rFonts w:asciiTheme="majorHAnsi" w:eastAsia="Times New Roman" w:hAnsiTheme="majorHAnsi" w:cs="Times New Roman"/>
        </w:rPr>
        <w:t xml:space="preserve"> completely reversible and according to the</w:t>
      </w:r>
      <w:r w:rsidR="00BE0702">
        <w:rPr>
          <w:rFonts w:asciiTheme="majorHAnsi" w:eastAsia="Times New Roman" w:hAnsiTheme="majorHAnsi" w:cs="Times New Roman"/>
        </w:rPr>
        <w:t xml:space="preserve"> manufacture</w:t>
      </w:r>
      <w:r>
        <w:rPr>
          <w:rFonts w:asciiTheme="majorHAnsi" w:eastAsia="Times New Roman" w:hAnsiTheme="majorHAnsi" w:cs="Times New Roman"/>
        </w:rPr>
        <w:t>r</w:t>
      </w:r>
      <w:r w:rsidR="00BE0702">
        <w:rPr>
          <w:rFonts w:asciiTheme="majorHAnsi" w:eastAsia="Times New Roman" w:hAnsiTheme="majorHAnsi" w:cs="Times New Roman"/>
        </w:rPr>
        <w:t>’s</w:t>
      </w:r>
      <w:r w:rsidR="00E16909" w:rsidRPr="00767730">
        <w:rPr>
          <w:rFonts w:asciiTheme="majorHAnsi" w:eastAsia="Times New Roman" w:hAnsiTheme="majorHAnsi" w:cs="Times New Roman"/>
        </w:rPr>
        <w:t xml:space="preserve"> Jadelle </w:t>
      </w:r>
      <w:r w:rsidR="00BB36BB">
        <w:rPr>
          <w:rFonts w:asciiTheme="majorHAnsi" w:eastAsia="Times New Roman" w:hAnsiTheme="majorHAnsi" w:cs="Times New Roman"/>
        </w:rPr>
        <w:t>Patient leaflet for New Zealand</w:t>
      </w:r>
      <w:r w:rsidR="00BB36BB">
        <w:rPr>
          <w:rStyle w:val="FootnoteReference"/>
          <w:rFonts w:asciiTheme="majorHAnsi" w:eastAsia="Times New Roman" w:hAnsiTheme="majorHAnsi" w:cs="Times New Roman"/>
        </w:rPr>
        <w:footnoteReference w:id="5"/>
      </w:r>
      <w:r w:rsidR="00E16909" w:rsidRPr="00767730">
        <w:rPr>
          <w:rFonts w:asciiTheme="majorHAnsi" w:eastAsia="Times New Roman" w:hAnsiTheme="majorHAnsi" w:cs="Times New Roman"/>
        </w:rPr>
        <w:t xml:space="preserve">, women who stop using Jadelle can become pregnant </w:t>
      </w:r>
      <w:r w:rsidR="00E132A9" w:rsidRPr="00767730">
        <w:rPr>
          <w:rFonts w:asciiTheme="majorHAnsi" w:eastAsia="Times New Roman" w:hAnsiTheme="majorHAnsi" w:cs="Times New Roman"/>
        </w:rPr>
        <w:t xml:space="preserve">as rapidly as women who are not using contraception. </w:t>
      </w:r>
    </w:p>
    <w:p w14:paraId="0F91E127" w14:textId="77777777" w:rsidR="00E16909" w:rsidRPr="00767730" w:rsidRDefault="00E16909" w:rsidP="00D900B8">
      <w:pPr>
        <w:jc w:val="both"/>
        <w:rPr>
          <w:rFonts w:asciiTheme="majorHAnsi" w:hAnsiTheme="majorHAnsi"/>
          <w:u w:val="single"/>
        </w:rPr>
      </w:pPr>
    </w:p>
    <w:p w14:paraId="6E53D567" w14:textId="23A0A8E0" w:rsidR="006614E0" w:rsidRPr="00767730" w:rsidRDefault="008229DB" w:rsidP="004910EA">
      <w:pPr>
        <w:spacing w:line="360" w:lineRule="auto"/>
        <w:jc w:val="both"/>
        <w:rPr>
          <w:rFonts w:asciiTheme="majorHAnsi" w:hAnsiTheme="majorHAnsi"/>
        </w:rPr>
      </w:pPr>
      <w:r w:rsidRPr="00767730">
        <w:rPr>
          <w:rFonts w:asciiTheme="majorHAnsi" w:hAnsiTheme="majorHAnsi"/>
        </w:rPr>
        <w:t>According to the manufacturer</w:t>
      </w:r>
      <w:r w:rsidR="00E132A9" w:rsidRPr="00767730">
        <w:rPr>
          <w:rFonts w:asciiTheme="majorHAnsi" w:hAnsiTheme="majorHAnsi"/>
        </w:rPr>
        <w:t>, Jadelle  “</w:t>
      </w:r>
      <w:r w:rsidRPr="00767730">
        <w:rPr>
          <w:rFonts w:asciiTheme="majorHAnsi" w:hAnsiTheme="majorHAnsi"/>
        </w:rPr>
        <w:t xml:space="preserve">may be used by all healthy women who do not wish to get pregnant.” </w:t>
      </w:r>
      <w:r w:rsidR="00E132A9" w:rsidRPr="00767730">
        <w:rPr>
          <w:rFonts w:asciiTheme="majorHAnsi" w:hAnsiTheme="majorHAnsi"/>
        </w:rPr>
        <w:t xml:space="preserve">Women who suffer from </w:t>
      </w:r>
      <w:r w:rsidR="003A720C" w:rsidRPr="00767730">
        <w:rPr>
          <w:rFonts w:asciiTheme="majorHAnsi" w:hAnsiTheme="majorHAnsi"/>
        </w:rPr>
        <w:t xml:space="preserve">“active </w:t>
      </w:r>
      <w:proofErr w:type="spellStart"/>
      <w:r w:rsidR="003A720C" w:rsidRPr="00767730">
        <w:rPr>
          <w:rFonts w:asciiTheme="majorHAnsi" w:hAnsiTheme="majorHAnsi"/>
        </w:rPr>
        <w:t>thrombophelibitis</w:t>
      </w:r>
      <w:proofErr w:type="spellEnd"/>
      <w:r w:rsidR="003A720C" w:rsidRPr="00767730">
        <w:rPr>
          <w:rFonts w:asciiTheme="majorHAnsi" w:hAnsiTheme="majorHAnsi"/>
        </w:rPr>
        <w:t xml:space="preserve">, </w:t>
      </w:r>
      <w:r w:rsidR="006614E0" w:rsidRPr="00767730">
        <w:rPr>
          <w:rFonts w:asciiTheme="majorHAnsi" w:hAnsiTheme="majorHAnsi"/>
        </w:rPr>
        <w:t>geni</w:t>
      </w:r>
      <w:r w:rsidR="00E132A9" w:rsidRPr="00767730">
        <w:rPr>
          <w:rFonts w:asciiTheme="majorHAnsi" w:hAnsiTheme="majorHAnsi"/>
        </w:rPr>
        <w:t>tal bleeding, acute liver diseas</w:t>
      </w:r>
      <w:r w:rsidR="006614E0" w:rsidRPr="00767730">
        <w:rPr>
          <w:rFonts w:asciiTheme="majorHAnsi" w:hAnsiTheme="majorHAnsi"/>
        </w:rPr>
        <w:t>e, malignant liver tumor, known or suspected breast cancer or</w:t>
      </w:r>
      <w:r w:rsidR="00E132A9" w:rsidRPr="00767730">
        <w:rPr>
          <w:rFonts w:asciiTheme="majorHAnsi" w:hAnsiTheme="majorHAnsi"/>
        </w:rPr>
        <w:t xml:space="preserve"> other hormone dependent cancer should not use Jadelle. Women who are pregnant should not use Jadelle and if a woman becomes pregnant she must immediately remove the implant. </w:t>
      </w:r>
    </w:p>
    <w:p w14:paraId="3FE85134" w14:textId="77777777" w:rsidR="00E132A9" w:rsidRPr="00767730" w:rsidRDefault="00E132A9" w:rsidP="00D900B8">
      <w:pPr>
        <w:jc w:val="both"/>
        <w:rPr>
          <w:rFonts w:asciiTheme="majorHAnsi" w:hAnsiTheme="majorHAnsi"/>
        </w:rPr>
      </w:pPr>
    </w:p>
    <w:p w14:paraId="62F5DBED" w14:textId="652D9862" w:rsidR="00AB3E6E" w:rsidRPr="00767730" w:rsidRDefault="00D900B8" w:rsidP="004910EA">
      <w:pPr>
        <w:spacing w:line="360" w:lineRule="auto"/>
        <w:jc w:val="both"/>
        <w:rPr>
          <w:rFonts w:asciiTheme="majorHAnsi" w:hAnsiTheme="majorHAnsi"/>
        </w:rPr>
      </w:pPr>
      <w:r w:rsidRPr="00767730">
        <w:rPr>
          <w:rFonts w:asciiTheme="majorHAnsi" w:hAnsiTheme="majorHAnsi"/>
        </w:rPr>
        <w:t xml:space="preserve">After a woman receives the implant, she may feel tenderness, swelling, bruising and/or bleeding at the insertion site. The insertion </w:t>
      </w:r>
      <w:r w:rsidR="008B4C86">
        <w:rPr>
          <w:rFonts w:asciiTheme="majorHAnsi" w:hAnsiTheme="majorHAnsi"/>
        </w:rPr>
        <w:t xml:space="preserve">site should be kept dry for two to </w:t>
      </w:r>
      <w:r w:rsidRPr="00767730">
        <w:rPr>
          <w:rFonts w:asciiTheme="majorHAnsi" w:hAnsiTheme="majorHAnsi"/>
        </w:rPr>
        <w:t>three days and</w:t>
      </w:r>
      <w:r w:rsidR="004910EA">
        <w:rPr>
          <w:rFonts w:asciiTheme="majorHAnsi" w:hAnsiTheme="majorHAnsi"/>
        </w:rPr>
        <w:t xml:space="preserve"> the woman should </w:t>
      </w:r>
      <w:r w:rsidRPr="00767730">
        <w:rPr>
          <w:rFonts w:asciiTheme="majorHAnsi" w:hAnsiTheme="majorHAnsi"/>
        </w:rPr>
        <w:t>refrain from lifting heavy objects. The hormonal drug is likely to impact women’s menstrual cycles, which should stabilize after a year. Women might experience p</w:t>
      </w:r>
      <w:r w:rsidR="00AB3E6E" w:rsidRPr="00767730">
        <w:rPr>
          <w:rFonts w:asciiTheme="majorHAnsi" w:hAnsiTheme="majorHAnsi"/>
        </w:rPr>
        <w:t>rolonged bleeding during first few mon</w:t>
      </w:r>
      <w:r w:rsidRPr="00767730">
        <w:rPr>
          <w:rFonts w:asciiTheme="majorHAnsi" w:hAnsiTheme="majorHAnsi"/>
        </w:rPr>
        <w:t xml:space="preserve">ths, bleeding/spotting or </w:t>
      </w:r>
      <w:r w:rsidR="00AB3E6E" w:rsidRPr="00767730">
        <w:rPr>
          <w:rFonts w:asciiTheme="majorHAnsi" w:hAnsiTheme="majorHAnsi"/>
        </w:rPr>
        <w:t xml:space="preserve">no </w:t>
      </w:r>
      <w:r w:rsidRPr="00767730">
        <w:rPr>
          <w:rFonts w:asciiTheme="majorHAnsi" w:hAnsiTheme="majorHAnsi"/>
        </w:rPr>
        <w:t>bleeding for several months</w:t>
      </w:r>
      <w:r w:rsidR="00AB3E6E" w:rsidRPr="00767730">
        <w:rPr>
          <w:rFonts w:asciiTheme="majorHAnsi" w:hAnsiTheme="majorHAnsi"/>
        </w:rPr>
        <w:t xml:space="preserve">. </w:t>
      </w:r>
      <w:r w:rsidR="00C86376" w:rsidRPr="00767730">
        <w:rPr>
          <w:rFonts w:asciiTheme="majorHAnsi" w:hAnsiTheme="majorHAnsi"/>
        </w:rPr>
        <w:t>Many women will experience some adverse events; these</w:t>
      </w:r>
      <w:r w:rsidRPr="00767730">
        <w:rPr>
          <w:rFonts w:asciiTheme="majorHAnsi" w:hAnsiTheme="majorHAnsi"/>
        </w:rPr>
        <w:t xml:space="preserve"> include: </w:t>
      </w:r>
      <w:r w:rsidR="00AB3E6E" w:rsidRPr="00767730">
        <w:rPr>
          <w:rFonts w:asciiTheme="majorHAnsi" w:hAnsiTheme="majorHAnsi"/>
        </w:rPr>
        <w:t xml:space="preserve">headache, nervousness, nausea, acne, vaginal discharge, pelvic pain, weight changes, </w:t>
      </w:r>
      <w:r w:rsidR="00C86376" w:rsidRPr="00767730">
        <w:rPr>
          <w:rFonts w:asciiTheme="majorHAnsi" w:hAnsiTheme="majorHAnsi"/>
        </w:rPr>
        <w:t xml:space="preserve">genital itching, </w:t>
      </w:r>
      <w:r w:rsidRPr="00767730">
        <w:rPr>
          <w:rFonts w:asciiTheme="majorHAnsi" w:hAnsiTheme="majorHAnsi"/>
        </w:rPr>
        <w:t xml:space="preserve">and </w:t>
      </w:r>
      <w:r w:rsidR="00AB3E6E" w:rsidRPr="00767730">
        <w:rPr>
          <w:rFonts w:asciiTheme="majorHAnsi" w:hAnsiTheme="majorHAnsi"/>
        </w:rPr>
        <w:t xml:space="preserve">skin complaints. </w:t>
      </w:r>
      <w:r w:rsidRPr="00767730">
        <w:rPr>
          <w:rFonts w:asciiTheme="majorHAnsi" w:hAnsiTheme="majorHAnsi"/>
        </w:rPr>
        <w:t xml:space="preserve">Women are instructed to contact a doctor if they experience </w:t>
      </w:r>
      <w:r w:rsidR="000D2C29" w:rsidRPr="00767730">
        <w:rPr>
          <w:rFonts w:asciiTheme="majorHAnsi" w:hAnsiTheme="majorHAnsi"/>
        </w:rPr>
        <w:t>severe lower abdominal pain, heavy vaginal bleeding, arm pain,</w:t>
      </w:r>
      <w:r w:rsidR="00AB3E6E" w:rsidRPr="00767730">
        <w:rPr>
          <w:rFonts w:asciiTheme="majorHAnsi" w:hAnsiTheme="majorHAnsi"/>
        </w:rPr>
        <w:t xml:space="preserve"> pus </w:t>
      </w:r>
      <w:r w:rsidR="00AB3E6E" w:rsidRPr="00767730">
        <w:rPr>
          <w:rFonts w:asciiTheme="majorHAnsi" w:hAnsiTheme="majorHAnsi"/>
        </w:rPr>
        <w:lastRenderedPageBreak/>
        <w:t>or bleeding at the inser</w:t>
      </w:r>
      <w:r w:rsidR="000D2C29" w:rsidRPr="00767730">
        <w:rPr>
          <w:rFonts w:asciiTheme="majorHAnsi" w:hAnsiTheme="majorHAnsi"/>
        </w:rPr>
        <w:t>tion site, indicating infection, expulsion of an implant,</w:t>
      </w:r>
      <w:r w:rsidR="00AB3E6E" w:rsidRPr="00767730">
        <w:rPr>
          <w:rFonts w:asciiTheme="majorHAnsi" w:hAnsiTheme="majorHAnsi"/>
        </w:rPr>
        <w:t xml:space="preserve"> episodes of </w:t>
      </w:r>
      <w:r w:rsidR="000D2C29" w:rsidRPr="00767730">
        <w:rPr>
          <w:rFonts w:asciiTheme="majorHAnsi" w:hAnsiTheme="majorHAnsi"/>
        </w:rPr>
        <w:t>migraine</w:t>
      </w:r>
      <w:r w:rsidR="00AB3E6E" w:rsidRPr="00767730">
        <w:rPr>
          <w:rFonts w:asciiTheme="majorHAnsi" w:hAnsiTheme="majorHAnsi"/>
        </w:rPr>
        <w:t>, repeated sev</w:t>
      </w:r>
      <w:r w:rsidR="000D2C29" w:rsidRPr="00767730">
        <w:rPr>
          <w:rFonts w:asciiTheme="majorHAnsi" w:hAnsiTheme="majorHAnsi"/>
        </w:rPr>
        <w:t>ere headaches or blurred vision,</w:t>
      </w:r>
      <w:r w:rsidR="00AB3E6E" w:rsidRPr="00767730">
        <w:rPr>
          <w:rFonts w:asciiTheme="majorHAnsi" w:hAnsiTheme="majorHAnsi"/>
        </w:rPr>
        <w:t xml:space="preserve"> delayed menstrual cycle after a long time of having regular cycles, jaundice</w:t>
      </w:r>
      <w:r w:rsidR="000D2C29" w:rsidRPr="00767730">
        <w:rPr>
          <w:rFonts w:asciiTheme="majorHAnsi" w:hAnsiTheme="majorHAnsi"/>
        </w:rPr>
        <w:t xml:space="preserve">, depression or </w:t>
      </w:r>
      <w:r w:rsidR="00AB3E6E" w:rsidRPr="00767730">
        <w:rPr>
          <w:rFonts w:asciiTheme="majorHAnsi" w:hAnsiTheme="majorHAnsi"/>
        </w:rPr>
        <w:t xml:space="preserve">visual disturbances. </w:t>
      </w:r>
    </w:p>
    <w:p w14:paraId="19565536" w14:textId="77777777" w:rsidR="000D2C29" w:rsidRPr="00767730" w:rsidRDefault="000D2C29" w:rsidP="000D2C29">
      <w:pPr>
        <w:jc w:val="both"/>
        <w:rPr>
          <w:rFonts w:asciiTheme="majorHAnsi" w:hAnsiTheme="majorHAnsi"/>
        </w:rPr>
      </w:pPr>
    </w:p>
    <w:p w14:paraId="33679851" w14:textId="21BB1D34" w:rsidR="00AB3E6E" w:rsidRPr="00767730" w:rsidRDefault="000D2C29" w:rsidP="004910EA">
      <w:pPr>
        <w:spacing w:line="360" w:lineRule="auto"/>
        <w:jc w:val="both"/>
        <w:rPr>
          <w:rFonts w:asciiTheme="majorHAnsi" w:hAnsiTheme="majorHAnsi"/>
        </w:rPr>
      </w:pPr>
      <w:r w:rsidRPr="00767730">
        <w:rPr>
          <w:rFonts w:asciiTheme="majorHAnsi" w:hAnsiTheme="majorHAnsi"/>
        </w:rPr>
        <w:t xml:space="preserve">Finally, the post-insertion product information states that women should have yearly follow-up medical visits “as part of [an] annual </w:t>
      </w:r>
      <w:r w:rsidR="004910EA" w:rsidRPr="00767730">
        <w:rPr>
          <w:rFonts w:asciiTheme="majorHAnsi" w:hAnsiTheme="majorHAnsi"/>
        </w:rPr>
        <w:t>gynecological</w:t>
      </w:r>
      <w:r w:rsidRPr="00767730">
        <w:rPr>
          <w:rFonts w:asciiTheme="majorHAnsi" w:hAnsiTheme="majorHAnsi"/>
        </w:rPr>
        <w:t xml:space="preserve"> check-up.” The post-i</w:t>
      </w:r>
      <w:r w:rsidR="008B4C86">
        <w:rPr>
          <w:rFonts w:asciiTheme="majorHAnsi" w:hAnsiTheme="majorHAnsi"/>
        </w:rPr>
        <w:t>nsertion instructions also tell</w:t>
      </w:r>
      <w:r w:rsidRPr="00767730">
        <w:rPr>
          <w:rFonts w:asciiTheme="majorHAnsi" w:hAnsiTheme="majorHAnsi"/>
        </w:rPr>
        <w:t xml:space="preserve"> women to “r</w:t>
      </w:r>
      <w:r w:rsidR="00AB3E6E" w:rsidRPr="00767730">
        <w:rPr>
          <w:rFonts w:asciiTheme="majorHAnsi" w:hAnsiTheme="majorHAnsi"/>
        </w:rPr>
        <w:t>ead the package insert carefully. In all situations where the reliability of Jadelle is reduced</w:t>
      </w:r>
      <w:r w:rsidR="00693A06">
        <w:rPr>
          <w:rFonts w:asciiTheme="majorHAnsi" w:hAnsiTheme="majorHAnsi"/>
        </w:rPr>
        <w:t xml:space="preserve"> (like when a</w:t>
      </w:r>
      <w:r w:rsidR="00DD68B9" w:rsidRPr="00767730">
        <w:rPr>
          <w:rFonts w:asciiTheme="majorHAnsi" w:hAnsiTheme="majorHAnsi"/>
        </w:rPr>
        <w:t xml:space="preserve"> rod</w:t>
      </w:r>
      <w:r w:rsidR="00693A06">
        <w:rPr>
          <w:rFonts w:asciiTheme="majorHAnsi" w:hAnsiTheme="majorHAnsi"/>
        </w:rPr>
        <w:t xml:space="preserve"> is missing</w:t>
      </w:r>
      <w:r w:rsidR="00DD68B9" w:rsidRPr="00767730">
        <w:rPr>
          <w:rFonts w:asciiTheme="majorHAnsi" w:hAnsiTheme="majorHAnsi"/>
        </w:rPr>
        <w:t>) additional contraceptive precautions are required.</w:t>
      </w:r>
      <w:r w:rsidRPr="00767730">
        <w:rPr>
          <w:rFonts w:asciiTheme="majorHAnsi" w:hAnsiTheme="majorHAnsi"/>
        </w:rPr>
        <w:t xml:space="preserve">” It is important to note that women in these villages do not have access to “annual </w:t>
      </w:r>
      <w:r w:rsidR="004910EA" w:rsidRPr="00767730">
        <w:rPr>
          <w:rFonts w:asciiTheme="majorHAnsi" w:hAnsiTheme="majorHAnsi"/>
        </w:rPr>
        <w:t>gynecological</w:t>
      </w:r>
      <w:r w:rsidRPr="00767730">
        <w:rPr>
          <w:rFonts w:asciiTheme="majorHAnsi" w:hAnsiTheme="majorHAnsi"/>
        </w:rPr>
        <w:t xml:space="preserve"> check-ups” and that not a single woman received</w:t>
      </w:r>
      <w:r w:rsidR="004910EA">
        <w:rPr>
          <w:rFonts w:asciiTheme="majorHAnsi" w:hAnsiTheme="majorHAnsi"/>
        </w:rPr>
        <w:t xml:space="preserve"> a Jadelle leaflet,</w:t>
      </w:r>
      <w:r w:rsidRPr="00767730">
        <w:rPr>
          <w:rFonts w:asciiTheme="majorHAnsi" w:hAnsiTheme="majorHAnsi"/>
        </w:rPr>
        <w:t xml:space="preserve"> the package insert </w:t>
      </w:r>
      <w:r w:rsidRPr="00767730">
        <w:rPr>
          <w:rFonts w:asciiTheme="majorHAnsi" w:hAnsiTheme="majorHAnsi"/>
          <w:i/>
        </w:rPr>
        <w:t>or any written information about this contraceptive implant.</w:t>
      </w:r>
    </w:p>
    <w:p w14:paraId="1E28D4EA" w14:textId="77777777" w:rsidR="006D546A" w:rsidRPr="00767730" w:rsidRDefault="006D546A" w:rsidP="000D2C29">
      <w:pPr>
        <w:jc w:val="both"/>
        <w:rPr>
          <w:rFonts w:asciiTheme="majorHAnsi" w:hAnsiTheme="majorHAnsi"/>
        </w:rPr>
      </w:pPr>
    </w:p>
    <w:p w14:paraId="1F7CEA6E" w14:textId="51EEE2B4" w:rsidR="006D546A" w:rsidRPr="00767730" w:rsidRDefault="006D546A" w:rsidP="00BF375D">
      <w:pPr>
        <w:pStyle w:val="Heading1"/>
      </w:pPr>
      <w:bookmarkStart w:id="13" w:name="_Toc243045648"/>
      <w:bookmarkStart w:id="14" w:name="_Toc243054699"/>
      <w:r w:rsidRPr="00767730">
        <w:t>Fact-finding, September 2013:</w:t>
      </w:r>
      <w:bookmarkEnd w:id="13"/>
      <w:bookmarkEnd w:id="14"/>
    </w:p>
    <w:p w14:paraId="6A527DF2" w14:textId="77777777" w:rsidR="007B31FA" w:rsidRPr="00767730" w:rsidRDefault="007B31FA" w:rsidP="000D2C29">
      <w:pPr>
        <w:jc w:val="both"/>
        <w:rPr>
          <w:rFonts w:asciiTheme="majorHAnsi" w:hAnsiTheme="majorHAnsi"/>
          <w:u w:val="single"/>
        </w:rPr>
      </w:pPr>
    </w:p>
    <w:p w14:paraId="79B68A32" w14:textId="6AE0A5D5" w:rsidR="007B31FA" w:rsidRPr="00767730" w:rsidRDefault="007B31FA" w:rsidP="00BF375D">
      <w:pPr>
        <w:pStyle w:val="Heading2"/>
      </w:pPr>
      <w:bookmarkStart w:id="15" w:name="_Toc243045649"/>
      <w:bookmarkStart w:id="16" w:name="_Toc243054700"/>
      <w:r w:rsidRPr="00767730">
        <w:t>Methodology</w:t>
      </w:r>
      <w:bookmarkEnd w:id="15"/>
      <w:bookmarkEnd w:id="16"/>
      <w:r w:rsidRPr="00767730">
        <w:t xml:space="preserve"> </w:t>
      </w:r>
    </w:p>
    <w:p w14:paraId="53A75F11" w14:textId="77777777" w:rsidR="008229DB" w:rsidRPr="00767730" w:rsidRDefault="008229DB" w:rsidP="00B41EB4">
      <w:pPr>
        <w:ind w:firstLine="720"/>
        <w:rPr>
          <w:rFonts w:asciiTheme="majorHAnsi" w:hAnsiTheme="majorHAnsi"/>
        </w:rPr>
      </w:pPr>
    </w:p>
    <w:p w14:paraId="05626EE6" w14:textId="22E1B936" w:rsidR="00896084" w:rsidRDefault="007B31FA" w:rsidP="003F1B9A">
      <w:pPr>
        <w:spacing w:line="360" w:lineRule="auto"/>
        <w:jc w:val="both"/>
        <w:rPr>
          <w:rFonts w:asciiTheme="majorHAnsi" w:hAnsiTheme="majorHAnsi"/>
        </w:rPr>
      </w:pPr>
      <w:r w:rsidRPr="00767730">
        <w:rPr>
          <w:rFonts w:asciiTheme="majorHAnsi" w:hAnsiTheme="majorHAnsi"/>
        </w:rPr>
        <w:t>In September 2013 a team or reproductive rights activists, health rights experts, lawyers, human rights advocates, and local community activists visited several villages in Kilino</w:t>
      </w:r>
      <w:r w:rsidR="004910EA">
        <w:rPr>
          <w:rFonts w:asciiTheme="majorHAnsi" w:hAnsiTheme="majorHAnsi"/>
        </w:rPr>
        <w:t>ch</w:t>
      </w:r>
      <w:r w:rsidR="008B4C86">
        <w:rPr>
          <w:rFonts w:asciiTheme="majorHAnsi" w:hAnsiTheme="majorHAnsi"/>
        </w:rPr>
        <w:t>chi d</w:t>
      </w:r>
      <w:r w:rsidRPr="00767730">
        <w:rPr>
          <w:rFonts w:asciiTheme="majorHAnsi" w:hAnsiTheme="majorHAnsi"/>
        </w:rPr>
        <w:t>istrict</w:t>
      </w:r>
      <w:r w:rsidR="00724AFE" w:rsidRPr="00767730">
        <w:rPr>
          <w:rFonts w:asciiTheme="majorHAnsi" w:hAnsiTheme="majorHAnsi"/>
        </w:rPr>
        <w:t xml:space="preserve">. </w:t>
      </w:r>
      <w:r w:rsidR="004A5890" w:rsidRPr="00767730">
        <w:rPr>
          <w:rFonts w:asciiTheme="majorHAnsi" w:hAnsiTheme="majorHAnsi"/>
        </w:rPr>
        <w:t>The team spoke to women in</w:t>
      </w:r>
      <w:r w:rsidR="00591AC5" w:rsidRPr="00767730">
        <w:rPr>
          <w:rFonts w:asciiTheme="majorHAnsi" w:hAnsiTheme="majorHAnsi"/>
        </w:rPr>
        <w:t xml:space="preserve"> three of the four Divisional Secretariats (DS). I</w:t>
      </w:r>
      <w:r w:rsidR="00724AFE" w:rsidRPr="00767730">
        <w:rPr>
          <w:rFonts w:asciiTheme="majorHAnsi" w:hAnsiTheme="majorHAnsi"/>
        </w:rPr>
        <w:t>n DS Kandavalai the team vis</w:t>
      </w:r>
      <w:r w:rsidR="004910EA">
        <w:rPr>
          <w:rFonts w:asciiTheme="majorHAnsi" w:hAnsiTheme="majorHAnsi"/>
        </w:rPr>
        <w:t>i</w:t>
      </w:r>
      <w:r w:rsidR="00724AFE" w:rsidRPr="00767730">
        <w:rPr>
          <w:rFonts w:asciiTheme="majorHAnsi" w:hAnsiTheme="majorHAnsi"/>
        </w:rPr>
        <w:t xml:space="preserve">ted </w:t>
      </w:r>
      <w:proofErr w:type="spellStart"/>
      <w:r w:rsidR="00B86096">
        <w:rPr>
          <w:rFonts w:asciiTheme="majorHAnsi" w:hAnsiTheme="majorHAnsi"/>
        </w:rPr>
        <w:t>Umaiyalpuram</w:t>
      </w:r>
      <w:proofErr w:type="spellEnd"/>
      <w:r w:rsidR="00591AC5" w:rsidRPr="00767730">
        <w:rPr>
          <w:rFonts w:asciiTheme="majorHAnsi" w:hAnsiTheme="majorHAnsi"/>
        </w:rPr>
        <w:t>, in DS</w:t>
      </w:r>
      <w:r w:rsidR="00724AFE" w:rsidRPr="00767730">
        <w:rPr>
          <w:rFonts w:asciiTheme="majorHAnsi" w:hAnsiTheme="majorHAnsi"/>
        </w:rPr>
        <w:t xml:space="preserve"> Karachchi the team went to Malaiyalapuram, </w:t>
      </w:r>
      <w:r w:rsidR="00591AC5" w:rsidRPr="00767730">
        <w:rPr>
          <w:rFonts w:asciiTheme="majorHAnsi" w:hAnsiTheme="majorHAnsi"/>
        </w:rPr>
        <w:t xml:space="preserve">and </w:t>
      </w:r>
      <w:r w:rsidR="00724AFE" w:rsidRPr="00767730">
        <w:rPr>
          <w:rFonts w:asciiTheme="majorHAnsi" w:hAnsiTheme="majorHAnsi"/>
        </w:rPr>
        <w:t xml:space="preserve">in </w:t>
      </w:r>
      <w:r w:rsidR="00724AFE" w:rsidRPr="003F1B9A">
        <w:rPr>
          <w:rFonts w:asciiTheme="majorHAnsi" w:hAnsiTheme="majorHAnsi"/>
        </w:rPr>
        <w:t xml:space="preserve">DS </w:t>
      </w:r>
      <w:proofErr w:type="spellStart"/>
      <w:r w:rsidR="00724AFE" w:rsidRPr="003F1B9A">
        <w:rPr>
          <w:rFonts w:asciiTheme="majorHAnsi" w:hAnsiTheme="majorHAnsi"/>
        </w:rPr>
        <w:t>Poonakary</w:t>
      </w:r>
      <w:proofErr w:type="spellEnd"/>
      <w:r w:rsidR="00724AFE" w:rsidRPr="00767730">
        <w:rPr>
          <w:rFonts w:asciiTheme="majorHAnsi" w:hAnsiTheme="majorHAnsi"/>
        </w:rPr>
        <w:t xml:space="preserve"> the team visited </w:t>
      </w:r>
      <w:r w:rsidR="003F1B9A">
        <w:rPr>
          <w:rFonts w:asciiTheme="majorHAnsi" w:hAnsiTheme="majorHAnsi"/>
        </w:rPr>
        <w:t>Keranchi</w:t>
      </w:r>
      <w:r w:rsidR="004A5890" w:rsidRPr="00767730">
        <w:rPr>
          <w:rFonts w:asciiTheme="majorHAnsi" w:hAnsiTheme="majorHAnsi"/>
        </w:rPr>
        <w:t>,</w:t>
      </w:r>
      <w:r w:rsidRPr="00767730">
        <w:rPr>
          <w:rFonts w:asciiTheme="majorHAnsi" w:hAnsiTheme="majorHAnsi"/>
        </w:rPr>
        <w:t xml:space="preserve"> Veravil, </w:t>
      </w:r>
      <w:r w:rsidR="004A5890" w:rsidRPr="00767730">
        <w:rPr>
          <w:rFonts w:asciiTheme="majorHAnsi" w:hAnsiTheme="majorHAnsi"/>
        </w:rPr>
        <w:t>and Valaipaddu villages.</w:t>
      </w:r>
      <w:r w:rsidRPr="00767730">
        <w:rPr>
          <w:rFonts w:asciiTheme="majorHAnsi" w:hAnsiTheme="majorHAnsi"/>
        </w:rPr>
        <w:t xml:space="preserve"> </w:t>
      </w:r>
    </w:p>
    <w:p w14:paraId="4673881B" w14:textId="77777777" w:rsidR="003F1B9A" w:rsidRPr="003F1B9A" w:rsidRDefault="003F1B9A" w:rsidP="003F1B9A">
      <w:pPr>
        <w:spacing w:line="360" w:lineRule="auto"/>
        <w:jc w:val="both"/>
        <w:rPr>
          <w:rFonts w:asciiTheme="majorHAnsi" w:hAnsiTheme="majorHAnsi"/>
          <w:u w:val="single"/>
        </w:rPr>
      </w:pPr>
    </w:p>
    <w:p w14:paraId="167C068F" w14:textId="6E7C4D88" w:rsidR="009E79D1" w:rsidRDefault="009E79D1" w:rsidP="009E79D1">
      <w:pPr>
        <w:pStyle w:val="Caption"/>
        <w:keepNext/>
      </w:pPr>
      <w:bookmarkStart w:id="17" w:name="_Toc243045748"/>
      <w:r>
        <w:lastRenderedPageBreak/>
        <w:t xml:space="preserve">Table </w:t>
      </w:r>
      <w:r w:rsidR="005D42B3">
        <w:fldChar w:fldCharType="begin"/>
      </w:r>
      <w:r w:rsidR="005D42B3">
        <w:instrText xml:space="preserve"> SEQ Table \* ARABIC </w:instrText>
      </w:r>
      <w:r w:rsidR="005D42B3">
        <w:fldChar w:fldCharType="separate"/>
      </w:r>
      <w:r w:rsidR="005D42B3">
        <w:rPr>
          <w:noProof/>
        </w:rPr>
        <w:t>3</w:t>
      </w:r>
      <w:r w:rsidR="005D42B3">
        <w:rPr>
          <w:noProof/>
        </w:rPr>
        <w:fldChar w:fldCharType="end"/>
      </w:r>
      <w:r>
        <w:t xml:space="preserve"> Map of Killinochchi</w:t>
      </w:r>
      <w:bookmarkEnd w:id="17"/>
    </w:p>
    <w:p w14:paraId="2C4526E0" w14:textId="77CA3500" w:rsidR="00896084" w:rsidRPr="00767730" w:rsidRDefault="00896084" w:rsidP="00B41EB4">
      <w:pPr>
        <w:rPr>
          <w:rFonts w:asciiTheme="majorHAnsi" w:hAnsiTheme="majorHAnsi"/>
        </w:rPr>
      </w:pPr>
      <w:r w:rsidRPr="003F1B9A">
        <w:rPr>
          <w:rFonts w:asciiTheme="majorHAnsi" w:hAnsiTheme="majorHAnsi"/>
          <w:noProof/>
        </w:rPr>
        <w:drawing>
          <wp:inline distT="0" distB="0" distL="0" distR="0" wp14:anchorId="3025FB7C" wp14:editId="3A536168">
            <wp:extent cx="5486400" cy="376891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3768913"/>
                    </a:xfrm>
                    <a:prstGeom prst="rect">
                      <a:avLst/>
                    </a:prstGeom>
                    <a:noFill/>
                    <a:ln>
                      <a:noFill/>
                    </a:ln>
                  </pic:spPr>
                </pic:pic>
              </a:graphicData>
            </a:graphic>
          </wp:inline>
        </w:drawing>
      </w:r>
    </w:p>
    <w:p w14:paraId="312BB1ED" w14:textId="77777777" w:rsidR="007B31FA" w:rsidRPr="00767730" w:rsidRDefault="007B31FA" w:rsidP="00B41EB4">
      <w:pPr>
        <w:rPr>
          <w:rFonts w:asciiTheme="majorHAnsi" w:hAnsiTheme="majorHAnsi"/>
        </w:rPr>
      </w:pPr>
    </w:p>
    <w:p w14:paraId="4615361B" w14:textId="0DE64DC3" w:rsidR="00724AFE" w:rsidRPr="00767730" w:rsidRDefault="007B31FA" w:rsidP="00DB0F58">
      <w:pPr>
        <w:spacing w:line="360" w:lineRule="auto"/>
        <w:jc w:val="both"/>
        <w:rPr>
          <w:rFonts w:asciiTheme="majorHAnsi" w:hAnsiTheme="majorHAnsi"/>
        </w:rPr>
      </w:pPr>
      <w:r w:rsidRPr="00767730">
        <w:rPr>
          <w:rFonts w:asciiTheme="majorHAnsi" w:hAnsiTheme="majorHAnsi"/>
        </w:rPr>
        <w:t xml:space="preserve">In Veravil, </w:t>
      </w:r>
      <w:r w:rsidR="003F1B9A">
        <w:rPr>
          <w:rFonts w:asciiTheme="majorHAnsi" w:hAnsiTheme="majorHAnsi"/>
        </w:rPr>
        <w:t>Keranchi</w:t>
      </w:r>
      <w:r w:rsidRPr="00767730">
        <w:rPr>
          <w:rFonts w:asciiTheme="majorHAnsi" w:hAnsiTheme="majorHAnsi"/>
        </w:rPr>
        <w:t xml:space="preserve">, and Valaipaddu the team met with </w:t>
      </w:r>
      <w:r w:rsidR="009D3709">
        <w:rPr>
          <w:rFonts w:asciiTheme="majorHAnsi" w:hAnsiTheme="majorHAnsi"/>
        </w:rPr>
        <w:t>sixteen</w:t>
      </w:r>
      <w:r w:rsidR="00E171B1" w:rsidRPr="00767730">
        <w:rPr>
          <w:rFonts w:asciiTheme="majorHAnsi" w:hAnsiTheme="majorHAnsi"/>
        </w:rPr>
        <w:t xml:space="preserve"> </w:t>
      </w:r>
      <w:r w:rsidRPr="00767730">
        <w:rPr>
          <w:rFonts w:asciiTheme="majorHAnsi" w:hAnsiTheme="majorHAnsi"/>
        </w:rPr>
        <w:t xml:space="preserve">women who had been called for </w:t>
      </w:r>
      <w:r w:rsidR="003E75D6">
        <w:rPr>
          <w:rFonts w:asciiTheme="majorHAnsi" w:hAnsiTheme="majorHAnsi"/>
        </w:rPr>
        <w:t>a</w:t>
      </w:r>
      <w:r w:rsidR="00724AFE" w:rsidRPr="00767730">
        <w:rPr>
          <w:rFonts w:asciiTheme="majorHAnsi" w:hAnsiTheme="majorHAnsi"/>
        </w:rPr>
        <w:t xml:space="preserve"> “</w:t>
      </w:r>
      <w:r w:rsidRPr="00767730">
        <w:rPr>
          <w:rFonts w:asciiTheme="majorHAnsi" w:hAnsiTheme="majorHAnsi"/>
        </w:rPr>
        <w:t>nutrition clinic</w:t>
      </w:r>
      <w:r w:rsidR="00724AFE" w:rsidRPr="00767730">
        <w:rPr>
          <w:rFonts w:asciiTheme="majorHAnsi" w:hAnsiTheme="majorHAnsi"/>
        </w:rPr>
        <w:t>”</w:t>
      </w:r>
      <w:r w:rsidR="003E75D6">
        <w:rPr>
          <w:rFonts w:asciiTheme="majorHAnsi" w:hAnsiTheme="majorHAnsi"/>
        </w:rPr>
        <w:t xml:space="preserve"> on August 31, 2013.</w:t>
      </w:r>
      <w:r w:rsidR="00724AFE" w:rsidRPr="00767730">
        <w:rPr>
          <w:rFonts w:asciiTheme="majorHAnsi" w:hAnsiTheme="majorHAnsi"/>
        </w:rPr>
        <w:t xml:space="preserve"> </w:t>
      </w:r>
      <w:r w:rsidRPr="00767730">
        <w:rPr>
          <w:rFonts w:asciiTheme="majorHAnsi" w:hAnsiTheme="majorHAnsi"/>
        </w:rPr>
        <w:t xml:space="preserve">Some of these women had received the implant while other women refused it. </w:t>
      </w:r>
      <w:r w:rsidR="004910EA" w:rsidRPr="00767730">
        <w:rPr>
          <w:rFonts w:asciiTheme="majorHAnsi" w:hAnsiTheme="majorHAnsi"/>
        </w:rPr>
        <w:t>Local volunteers identified many of the women</w:t>
      </w:r>
      <w:r w:rsidR="00993C04">
        <w:rPr>
          <w:rFonts w:asciiTheme="majorHAnsi" w:hAnsiTheme="majorHAnsi"/>
        </w:rPr>
        <w:t>, but the fact-finding team</w:t>
      </w:r>
      <w:r w:rsidR="00724AFE" w:rsidRPr="00767730">
        <w:rPr>
          <w:rFonts w:asciiTheme="majorHAnsi" w:hAnsiTheme="majorHAnsi"/>
        </w:rPr>
        <w:t xml:space="preserve"> also spoke to women randomly. </w:t>
      </w:r>
      <w:r w:rsidR="00993C04">
        <w:rPr>
          <w:rFonts w:asciiTheme="majorHAnsi" w:hAnsiTheme="majorHAnsi"/>
        </w:rPr>
        <w:t>The team</w:t>
      </w:r>
      <w:r w:rsidR="00E171B1" w:rsidRPr="00767730">
        <w:rPr>
          <w:rFonts w:asciiTheme="majorHAnsi" w:hAnsiTheme="majorHAnsi"/>
        </w:rPr>
        <w:t xml:space="preserve"> </w:t>
      </w:r>
      <w:r w:rsidR="004910EA">
        <w:rPr>
          <w:rFonts w:asciiTheme="majorHAnsi" w:hAnsiTheme="majorHAnsi"/>
        </w:rPr>
        <w:t>interviewed</w:t>
      </w:r>
      <w:r w:rsidR="00E171B1" w:rsidRPr="00767730">
        <w:rPr>
          <w:rFonts w:asciiTheme="majorHAnsi" w:hAnsiTheme="majorHAnsi"/>
        </w:rPr>
        <w:t xml:space="preserve"> community leaders, a local health expert, and a volunteer health worker. </w:t>
      </w:r>
    </w:p>
    <w:p w14:paraId="34EE2142" w14:textId="77777777" w:rsidR="00EE34D5" w:rsidRDefault="00EE34D5" w:rsidP="00DB0F58">
      <w:pPr>
        <w:spacing w:line="360" w:lineRule="auto"/>
        <w:jc w:val="both"/>
        <w:rPr>
          <w:rFonts w:asciiTheme="majorHAnsi" w:hAnsiTheme="majorHAnsi"/>
        </w:rPr>
      </w:pPr>
    </w:p>
    <w:p w14:paraId="03C77C9F" w14:textId="488B00D8" w:rsidR="00816F46" w:rsidRPr="006F2741" w:rsidRDefault="00724AFE" w:rsidP="00DB0F58">
      <w:pPr>
        <w:spacing w:line="360" w:lineRule="auto"/>
        <w:jc w:val="both"/>
        <w:rPr>
          <w:rFonts w:asciiTheme="majorHAnsi" w:hAnsiTheme="majorHAnsi"/>
          <w:u w:val="single"/>
        </w:rPr>
      </w:pPr>
      <w:r w:rsidRPr="00767730">
        <w:rPr>
          <w:rFonts w:asciiTheme="majorHAnsi" w:hAnsiTheme="majorHAnsi"/>
        </w:rPr>
        <w:t xml:space="preserve">In </w:t>
      </w:r>
      <w:r w:rsidR="004A5890" w:rsidRPr="00767730">
        <w:rPr>
          <w:rFonts w:asciiTheme="majorHAnsi" w:hAnsiTheme="majorHAnsi"/>
        </w:rPr>
        <w:t xml:space="preserve">Malaiyalapuram and </w:t>
      </w:r>
      <w:proofErr w:type="spellStart"/>
      <w:r w:rsidR="00B86096">
        <w:rPr>
          <w:rFonts w:asciiTheme="majorHAnsi" w:hAnsiTheme="majorHAnsi"/>
        </w:rPr>
        <w:t>Umaiyalpuram</w:t>
      </w:r>
      <w:proofErr w:type="spellEnd"/>
      <w:r w:rsidR="004A5890" w:rsidRPr="006F2741">
        <w:rPr>
          <w:rFonts w:asciiTheme="majorHAnsi" w:hAnsiTheme="majorHAnsi"/>
        </w:rPr>
        <w:t xml:space="preserve"> </w:t>
      </w:r>
      <w:r w:rsidR="004A5890" w:rsidRPr="00767730">
        <w:rPr>
          <w:rFonts w:asciiTheme="majorHAnsi" w:hAnsiTheme="majorHAnsi"/>
        </w:rPr>
        <w:t xml:space="preserve">the team spoke to </w:t>
      </w:r>
      <w:r w:rsidR="00E171B1" w:rsidRPr="00767730">
        <w:rPr>
          <w:rFonts w:asciiTheme="majorHAnsi" w:hAnsiTheme="majorHAnsi"/>
        </w:rPr>
        <w:t xml:space="preserve">seven </w:t>
      </w:r>
      <w:r w:rsidR="004A5890" w:rsidRPr="00767730">
        <w:rPr>
          <w:rFonts w:asciiTheme="majorHAnsi" w:hAnsiTheme="majorHAnsi"/>
        </w:rPr>
        <w:t xml:space="preserve">women who had </w:t>
      </w:r>
      <w:r w:rsidR="00EE34D5">
        <w:rPr>
          <w:rFonts w:asciiTheme="majorHAnsi" w:hAnsiTheme="majorHAnsi"/>
        </w:rPr>
        <w:t>received the implant within the past</w:t>
      </w:r>
      <w:r w:rsidR="004A5890" w:rsidRPr="00767730">
        <w:rPr>
          <w:rFonts w:asciiTheme="majorHAnsi" w:hAnsiTheme="majorHAnsi"/>
        </w:rPr>
        <w:t xml:space="preserve"> year and to women who had been pressured to accept the implant. Local volunteers and the women themselves identified women</w:t>
      </w:r>
      <w:r w:rsidR="004910EA">
        <w:rPr>
          <w:rFonts w:asciiTheme="majorHAnsi" w:hAnsiTheme="majorHAnsi"/>
        </w:rPr>
        <w:t xml:space="preserve"> for interviews</w:t>
      </w:r>
      <w:r w:rsidR="004A5890" w:rsidRPr="00767730">
        <w:rPr>
          <w:rFonts w:asciiTheme="majorHAnsi" w:hAnsiTheme="majorHAnsi"/>
        </w:rPr>
        <w:t xml:space="preserve"> in these villages. </w:t>
      </w:r>
      <w:r w:rsidR="00993C04">
        <w:rPr>
          <w:rFonts w:asciiTheme="majorHAnsi" w:hAnsiTheme="majorHAnsi"/>
        </w:rPr>
        <w:t>The team</w:t>
      </w:r>
      <w:r w:rsidR="00E171B1" w:rsidRPr="00767730">
        <w:rPr>
          <w:rFonts w:asciiTheme="majorHAnsi" w:hAnsiTheme="majorHAnsi"/>
        </w:rPr>
        <w:t xml:space="preserve"> also spoke with </w:t>
      </w:r>
      <w:r w:rsidR="00D40F58" w:rsidRPr="00767730">
        <w:rPr>
          <w:rFonts w:asciiTheme="majorHAnsi" w:hAnsiTheme="majorHAnsi"/>
        </w:rPr>
        <w:t>community leaders.</w:t>
      </w:r>
    </w:p>
    <w:p w14:paraId="01BF97B2" w14:textId="77777777" w:rsidR="004A5890" w:rsidRPr="00767730" w:rsidRDefault="004A5890" w:rsidP="00D40F58">
      <w:pPr>
        <w:jc w:val="both"/>
        <w:rPr>
          <w:rFonts w:asciiTheme="majorHAnsi" w:hAnsiTheme="majorHAnsi"/>
        </w:rPr>
      </w:pPr>
    </w:p>
    <w:p w14:paraId="56454356" w14:textId="0EECDC04" w:rsidR="00591AC5" w:rsidRPr="00767730" w:rsidRDefault="00993C04" w:rsidP="004910EA">
      <w:pPr>
        <w:spacing w:line="360" w:lineRule="auto"/>
        <w:jc w:val="both"/>
        <w:rPr>
          <w:rFonts w:asciiTheme="majorHAnsi" w:hAnsiTheme="majorHAnsi"/>
        </w:rPr>
      </w:pPr>
      <w:r>
        <w:rPr>
          <w:rFonts w:asciiTheme="majorHAnsi" w:hAnsiTheme="majorHAnsi"/>
        </w:rPr>
        <w:t>The team</w:t>
      </w:r>
      <w:r w:rsidR="004A5890" w:rsidRPr="00767730">
        <w:rPr>
          <w:rFonts w:asciiTheme="majorHAnsi" w:hAnsiTheme="majorHAnsi"/>
        </w:rPr>
        <w:t xml:space="preserve"> asked each woman standard background questions about her age, number of children, age of children, and whether the women used spacing methods (condoms, </w:t>
      </w:r>
      <w:r w:rsidR="004910EA" w:rsidRPr="00767730">
        <w:rPr>
          <w:rFonts w:asciiTheme="majorHAnsi" w:hAnsiTheme="majorHAnsi"/>
        </w:rPr>
        <w:t>intrauterine</w:t>
      </w:r>
      <w:r w:rsidR="00591AC5" w:rsidRPr="00767730">
        <w:rPr>
          <w:rFonts w:asciiTheme="majorHAnsi" w:hAnsiTheme="majorHAnsi"/>
        </w:rPr>
        <w:t xml:space="preserve"> copper devices (IUCDs</w:t>
      </w:r>
      <w:r w:rsidR="003E75D6">
        <w:rPr>
          <w:rFonts w:asciiTheme="majorHAnsi" w:hAnsiTheme="majorHAnsi"/>
        </w:rPr>
        <w:t>, also know</w:t>
      </w:r>
      <w:r w:rsidR="003B5B1F">
        <w:rPr>
          <w:rFonts w:asciiTheme="majorHAnsi" w:hAnsiTheme="majorHAnsi"/>
        </w:rPr>
        <w:t>n</w:t>
      </w:r>
      <w:r w:rsidR="003E75D6">
        <w:rPr>
          <w:rFonts w:asciiTheme="majorHAnsi" w:hAnsiTheme="majorHAnsi"/>
        </w:rPr>
        <w:t xml:space="preserve"> as</w:t>
      </w:r>
      <w:r w:rsidR="00591AC5" w:rsidRPr="00767730">
        <w:rPr>
          <w:rFonts w:asciiTheme="majorHAnsi" w:hAnsiTheme="majorHAnsi"/>
        </w:rPr>
        <w:t xml:space="preserve"> the loop), </w:t>
      </w:r>
      <w:proofErr w:type="spellStart"/>
      <w:r w:rsidR="00591AC5" w:rsidRPr="00767730">
        <w:rPr>
          <w:rFonts w:asciiTheme="majorHAnsi" w:hAnsiTheme="majorHAnsi"/>
        </w:rPr>
        <w:t>injectables</w:t>
      </w:r>
      <w:proofErr w:type="spellEnd"/>
      <w:r w:rsidR="00591AC5" w:rsidRPr="00767730">
        <w:rPr>
          <w:rFonts w:asciiTheme="majorHAnsi" w:hAnsiTheme="majorHAnsi"/>
        </w:rPr>
        <w:t>, or</w:t>
      </w:r>
      <w:r w:rsidR="00F27003">
        <w:rPr>
          <w:rFonts w:asciiTheme="majorHAnsi" w:hAnsiTheme="majorHAnsi"/>
        </w:rPr>
        <w:t xml:space="preserve"> traditional methods).</w:t>
      </w:r>
      <w:r>
        <w:rPr>
          <w:rFonts w:asciiTheme="majorHAnsi" w:hAnsiTheme="majorHAnsi"/>
        </w:rPr>
        <w:t xml:space="preserve"> The team</w:t>
      </w:r>
      <w:r w:rsidR="003E75D6">
        <w:rPr>
          <w:rFonts w:asciiTheme="majorHAnsi" w:hAnsiTheme="majorHAnsi"/>
        </w:rPr>
        <w:t xml:space="preserve"> also</w:t>
      </w:r>
      <w:r w:rsidR="00591AC5" w:rsidRPr="00767730">
        <w:rPr>
          <w:rFonts w:asciiTheme="majorHAnsi" w:hAnsiTheme="majorHAnsi"/>
        </w:rPr>
        <w:t xml:space="preserve"> asked the wo</w:t>
      </w:r>
      <w:r w:rsidR="00F27003">
        <w:rPr>
          <w:rFonts w:asciiTheme="majorHAnsi" w:hAnsiTheme="majorHAnsi"/>
        </w:rPr>
        <w:t>men about their general health.</w:t>
      </w:r>
      <w:r w:rsidR="00591AC5" w:rsidRPr="00767730">
        <w:rPr>
          <w:rFonts w:asciiTheme="majorHAnsi" w:hAnsiTheme="majorHAnsi"/>
        </w:rPr>
        <w:t xml:space="preserve"> The team asked </w:t>
      </w:r>
      <w:r w:rsidR="00591AC5" w:rsidRPr="00767730">
        <w:rPr>
          <w:rFonts w:asciiTheme="majorHAnsi" w:hAnsiTheme="majorHAnsi"/>
        </w:rPr>
        <w:lastRenderedPageBreak/>
        <w:t>the women to describe the day they received their implant or the day they were initially approached regarding the implant. After the women narr</w:t>
      </w:r>
      <w:r>
        <w:rPr>
          <w:rFonts w:asciiTheme="majorHAnsi" w:hAnsiTheme="majorHAnsi"/>
        </w:rPr>
        <w:t>ated their experiences, the fact-finding team</w:t>
      </w:r>
      <w:r w:rsidR="00591AC5" w:rsidRPr="00767730">
        <w:rPr>
          <w:rFonts w:asciiTheme="majorHAnsi" w:hAnsiTheme="majorHAnsi"/>
        </w:rPr>
        <w:t xml:space="preserve"> asked questions using </w:t>
      </w:r>
      <w:proofErr w:type="spellStart"/>
      <w:r w:rsidR="00591AC5" w:rsidRPr="00767730">
        <w:rPr>
          <w:rFonts w:asciiTheme="majorHAnsi" w:hAnsiTheme="majorHAnsi"/>
        </w:rPr>
        <w:t>Jadelle’s</w:t>
      </w:r>
      <w:proofErr w:type="spellEnd"/>
      <w:r w:rsidR="00591AC5" w:rsidRPr="00767730">
        <w:rPr>
          <w:rFonts w:asciiTheme="majorHAnsi" w:hAnsiTheme="majorHAnsi"/>
        </w:rPr>
        <w:t xml:space="preserve"> training manual for family planning and information from the manufacturer to determine if government medical staff had followed basic guidelines for counseling, screening, informed consent, and after-care. </w:t>
      </w:r>
      <w:r w:rsidR="00816F46" w:rsidRPr="00767730">
        <w:rPr>
          <w:rFonts w:asciiTheme="majorHAnsi" w:hAnsiTheme="majorHAnsi"/>
        </w:rPr>
        <w:t>The team conducted the interviews in Tamil with simultaneous English translation.</w:t>
      </w:r>
    </w:p>
    <w:p w14:paraId="233EA50F" w14:textId="77777777" w:rsidR="00591AC5" w:rsidRPr="00767730" w:rsidRDefault="00591AC5" w:rsidP="00D40F58">
      <w:pPr>
        <w:jc w:val="both"/>
        <w:rPr>
          <w:rFonts w:asciiTheme="majorHAnsi" w:hAnsiTheme="majorHAnsi"/>
        </w:rPr>
      </w:pPr>
    </w:p>
    <w:p w14:paraId="4977BD8C" w14:textId="727E0489" w:rsidR="004A5890" w:rsidRPr="00767730" w:rsidRDefault="004A5890" w:rsidP="004910EA">
      <w:pPr>
        <w:spacing w:line="360" w:lineRule="auto"/>
        <w:jc w:val="both"/>
        <w:rPr>
          <w:rFonts w:asciiTheme="majorHAnsi" w:hAnsiTheme="majorHAnsi"/>
        </w:rPr>
      </w:pPr>
      <w:r w:rsidRPr="00767730">
        <w:rPr>
          <w:rFonts w:asciiTheme="majorHAnsi" w:hAnsiTheme="majorHAnsi"/>
        </w:rPr>
        <w:t xml:space="preserve">Because the military and local authorities have paid close attention to this story and even called the respondents personally, </w:t>
      </w:r>
      <w:r w:rsidR="00591AC5" w:rsidRPr="00767730">
        <w:rPr>
          <w:rFonts w:asciiTheme="majorHAnsi" w:hAnsiTheme="majorHAnsi"/>
        </w:rPr>
        <w:t>identifying details including</w:t>
      </w:r>
      <w:r w:rsidR="003E75D6">
        <w:rPr>
          <w:rFonts w:asciiTheme="majorHAnsi" w:hAnsiTheme="majorHAnsi"/>
        </w:rPr>
        <w:t xml:space="preserve"> exact age, </w:t>
      </w:r>
      <w:proofErr w:type="gramStart"/>
      <w:r w:rsidR="003E75D6">
        <w:rPr>
          <w:rFonts w:asciiTheme="majorHAnsi" w:hAnsiTheme="majorHAnsi"/>
        </w:rPr>
        <w:t xml:space="preserve">number of </w:t>
      </w:r>
      <w:r w:rsidR="00DB0F58">
        <w:rPr>
          <w:rFonts w:asciiTheme="majorHAnsi" w:hAnsiTheme="majorHAnsi"/>
        </w:rPr>
        <w:t>children,</w:t>
      </w:r>
      <w:r w:rsidR="003E75D6">
        <w:rPr>
          <w:rFonts w:asciiTheme="majorHAnsi" w:hAnsiTheme="majorHAnsi"/>
        </w:rPr>
        <w:t xml:space="preserve"> </w:t>
      </w:r>
      <w:r w:rsidR="00591AC5" w:rsidRPr="00767730">
        <w:rPr>
          <w:rFonts w:asciiTheme="majorHAnsi" w:hAnsiTheme="majorHAnsi"/>
        </w:rPr>
        <w:t>and</w:t>
      </w:r>
      <w:r w:rsidR="003E75D6">
        <w:rPr>
          <w:rFonts w:asciiTheme="majorHAnsi" w:hAnsiTheme="majorHAnsi"/>
        </w:rPr>
        <w:t xml:space="preserve"> professi</w:t>
      </w:r>
      <w:r w:rsidR="00591AC5" w:rsidRPr="00767730">
        <w:rPr>
          <w:rFonts w:asciiTheme="majorHAnsi" w:hAnsiTheme="majorHAnsi"/>
        </w:rPr>
        <w:t>on have</w:t>
      </w:r>
      <w:proofErr w:type="gramEnd"/>
      <w:r w:rsidR="00591AC5" w:rsidRPr="00767730">
        <w:rPr>
          <w:rFonts w:asciiTheme="majorHAnsi" w:hAnsiTheme="majorHAnsi"/>
        </w:rPr>
        <w:t xml:space="preserve"> been omitted from this report. </w:t>
      </w:r>
      <w:r w:rsidR="003B5B1F">
        <w:rPr>
          <w:rFonts w:asciiTheme="majorHAnsi" w:hAnsiTheme="majorHAnsi"/>
        </w:rPr>
        <w:t>Each woman has been identified with a number.</w:t>
      </w:r>
      <w:r w:rsidR="008379A4">
        <w:rPr>
          <w:rStyle w:val="FootnoteReference"/>
          <w:rFonts w:asciiTheme="majorHAnsi" w:hAnsiTheme="majorHAnsi"/>
        </w:rPr>
        <w:footnoteReference w:id="6"/>
      </w:r>
    </w:p>
    <w:p w14:paraId="6B76A235" w14:textId="77777777" w:rsidR="00E171B1" w:rsidRPr="00767730" w:rsidRDefault="00E171B1" w:rsidP="004910EA">
      <w:pPr>
        <w:spacing w:line="360" w:lineRule="auto"/>
        <w:jc w:val="both"/>
        <w:rPr>
          <w:rFonts w:asciiTheme="majorHAnsi" w:hAnsiTheme="majorHAnsi"/>
        </w:rPr>
      </w:pPr>
    </w:p>
    <w:p w14:paraId="4139BB1F" w14:textId="2FC12FA4" w:rsidR="00E171B1" w:rsidRPr="00767730" w:rsidRDefault="00E171B1" w:rsidP="004910EA">
      <w:pPr>
        <w:spacing w:line="360" w:lineRule="auto"/>
        <w:jc w:val="both"/>
        <w:rPr>
          <w:rFonts w:asciiTheme="majorHAnsi" w:hAnsiTheme="majorHAnsi"/>
        </w:rPr>
      </w:pPr>
      <w:r w:rsidRPr="00767730">
        <w:rPr>
          <w:rFonts w:asciiTheme="majorHAnsi" w:hAnsiTheme="majorHAnsi"/>
        </w:rPr>
        <w:t xml:space="preserve">The </w:t>
      </w:r>
      <w:r w:rsidR="00993C04">
        <w:rPr>
          <w:rFonts w:asciiTheme="majorHAnsi" w:hAnsiTheme="majorHAnsi"/>
        </w:rPr>
        <w:t xml:space="preserve">fact-finding </w:t>
      </w:r>
      <w:r w:rsidRPr="00767730">
        <w:rPr>
          <w:rFonts w:asciiTheme="majorHAnsi" w:hAnsiTheme="majorHAnsi"/>
        </w:rPr>
        <w:t xml:space="preserve">team also spoke to government employees at the Ministry of Health </w:t>
      </w:r>
      <w:r w:rsidR="00D40F58" w:rsidRPr="00767730">
        <w:rPr>
          <w:rFonts w:asciiTheme="majorHAnsi" w:hAnsiTheme="majorHAnsi"/>
        </w:rPr>
        <w:t>(MOH) including Dr</w:t>
      </w:r>
      <w:r w:rsidR="003E75D6">
        <w:rPr>
          <w:rFonts w:asciiTheme="majorHAnsi" w:hAnsiTheme="majorHAnsi"/>
        </w:rPr>
        <w:t>.</w:t>
      </w:r>
      <w:r w:rsidR="00D40F58" w:rsidRPr="00767730">
        <w:rPr>
          <w:rFonts w:asciiTheme="majorHAnsi" w:hAnsiTheme="majorHAnsi"/>
        </w:rPr>
        <w:t xml:space="preserve"> Karthikayan</w:t>
      </w:r>
      <w:r w:rsidR="00FB7287" w:rsidRPr="00767730">
        <w:rPr>
          <w:rFonts w:asciiTheme="majorHAnsi" w:hAnsiTheme="majorHAnsi"/>
        </w:rPr>
        <w:t>,</w:t>
      </w:r>
      <w:r w:rsidR="00D40F58" w:rsidRPr="00767730">
        <w:rPr>
          <w:rFonts w:asciiTheme="majorHAnsi" w:hAnsiTheme="majorHAnsi"/>
        </w:rPr>
        <w:t xml:space="preserve"> </w:t>
      </w:r>
      <w:r w:rsidR="003F46C4" w:rsidRPr="00767730">
        <w:rPr>
          <w:rStyle w:val="st"/>
          <w:rFonts w:asciiTheme="majorHAnsi" w:eastAsia="Times New Roman" w:hAnsiTheme="majorHAnsi" w:cs="Times New Roman"/>
        </w:rPr>
        <w:t>Regional Director of Health Services</w:t>
      </w:r>
      <w:r w:rsidR="00D40F58" w:rsidRPr="00767730">
        <w:rPr>
          <w:rFonts w:asciiTheme="majorHAnsi" w:hAnsiTheme="majorHAnsi"/>
        </w:rPr>
        <w:t xml:space="preserve">, </w:t>
      </w:r>
      <w:r w:rsidRPr="00767730">
        <w:rPr>
          <w:rFonts w:asciiTheme="majorHAnsi" w:hAnsiTheme="majorHAnsi"/>
        </w:rPr>
        <w:t>and</w:t>
      </w:r>
      <w:r w:rsidR="00D40F58" w:rsidRPr="00767730">
        <w:rPr>
          <w:rFonts w:asciiTheme="majorHAnsi" w:hAnsiTheme="majorHAnsi"/>
        </w:rPr>
        <w:t xml:space="preserve"> MOH employees in Colombo</w:t>
      </w:r>
      <w:r w:rsidR="003E75D6">
        <w:rPr>
          <w:rFonts w:asciiTheme="majorHAnsi" w:hAnsiTheme="majorHAnsi"/>
        </w:rPr>
        <w:t>,</w:t>
      </w:r>
      <w:r w:rsidR="00D40F58" w:rsidRPr="00767730">
        <w:rPr>
          <w:rFonts w:asciiTheme="majorHAnsi" w:hAnsiTheme="majorHAnsi"/>
        </w:rPr>
        <w:t xml:space="preserve"> as well as with</w:t>
      </w:r>
      <w:r w:rsidRPr="00767730">
        <w:rPr>
          <w:rFonts w:asciiTheme="majorHAnsi" w:hAnsiTheme="majorHAnsi"/>
        </w:rPr>
        <w:t xml:space="preserve"> reproductive health experts in Sri Lanka. </w:t>
      </w:r>
    </w:p>
    <w:p w14:paraId="54454D9E" w14:textId="77777777" w:rsidR="004A5890" w:rsidRPr="00767730" w:rsidRDefault="004A5890" w:rsidP="00B41EB4">
      <w:pPr>
        <w:rPr>
          <w:rFonts w:asciiTheme="majorHAnsi" w:hAnsiTheme="majorHAnsi"/>
        </w:rPr>
      </w:pPr>
    </w:p>
    <w:p w14:paraId="69C19B57" w14:textId="04CE0EC7" w:rsidR="007B31FA" w:rsidRPr="00767730" w:rsidRDefault="007B31FA" w:rsidP="00BF375D">
      <w:pPr>
        <w:pStyle w:val="Heading2"/>
      </w:pPr>
      <w:bookmarkStart w:id="18" w:name="_Toc243045650"/>
      <w:bookmarkStart w:id="19" w:name="_Toc243054701"/>
      <w:r w:rsidRPr="00767730">
        <w:t>Challenges</w:t>
      </w:r>
      <w:bookmarkEnd w:id="18"/>
      <w:bookmarkEnd w:id="19"/>
      <w:r w:rsidRPr="00767730">
        <w:t xml:space="preserve"> </w:t>
      </w:r>
    </w:p>
    <w:p w14:paraId="578B3CA4" w14:textId="77777777" w:rsidR="00591AC5" w:rsidRPr="00767730" w:rsidRDefault="00591AC5" w:rsidP="007B31FA">
      <w:pPr>
        <w:rPr>
          <w:rFonts w:asciiTheme="majorHAnsi" w:hAnsiTheme="majorHAnsi"/>
          <w:i/>
        </w:rPr>
      </w:pPr>
    </w:p>
    <w:p w14:paraId="04F6D6BE" w14:textId="684B36C5" w:rsidR="00194034" w:rsidRDefault="00194034" w:rsidP="004910EA">
      <w:pPr>
        <w:spacing w:line="360" w:lineRule="auto"/>
        <w:jc w:val="both"/>
        <w:rPr>
          <w:rFonts w:asciiTheme="majorHAnsi" w:hAnsiTheme="majorHAnsi"/>
        </w:rPr>
      </w:pPr>
      <w:r w:rsidRPr="00767730">
        <w:rPr>
          <w:rFonts w:asciiTheme="majorHAnsi" w:hAnsiTheme="majorHAnsi"/>
        </w:rPr>
        <w:t>Timing</w:t>
      </w:r>
      <w:r w:rsidR="00816F46" w:rsidRPr="00767730">
        <w:rPr>
          <w:rFonts w:asciiTheme="majorHAnsi" w:hAnsiTheme="majorHAnsi"/>
        </w:rPr>
        <w:t xml:space="preserve">: </w:t>
      </w:r>
      <w:r w:rsidR="00654043" w:rsidRPr="00767730">
        <w:rPr>
          <w:rFonts w:asciiTheme="majorHAnsi" w:hAnsiTheme="majorHAnsi"/>
        </w:rPr>
        <w:t>Due to the controversy the TSA article</w:t>
      </w:r>
      <w:r w:rsidR="00530C60">
        <w:rPr>
          <w:rStyle w:val="FootnoteReference"/>
          <w:rFonts w:asciiTheme="majorHAnsi" w:hAnsiTheme="majorHAnsi"/>
        </w:rPr>
        <w:footnoteReference w:id="7"/>
      </w:r>
      <w:r w:rsidR="00530C60">
        <w:rPr>
          <w:rFonts w:asciiTheme="majorHAnsi" w:hAnsiTheme="majorHAnsi"/>
        </w:rPr>
        <w:t xml:space="preserve"> inspired, the organization wanted to issue this follow-</w:t>
      </w:r>
      <w:r w:rsidR="00654043" w:rsidRPr="00767730">
        <w:rPr>
          <w:rFonts w:asciiTheme="majorHAnsi" w:hAnsiTheme="majorHAnsi"/>
        </w:rPr>
        <w:t>up report as quickly as possible.</w:t>
      </w:r>
      <w:r w:rsidR="00DB0F58">
        <w:rPr>
          <w:rFonts w:asciiTheme="majorHAnsi" w:hAnsiTheme="majorHAnsi"/>
        </w:rPr>
        <w:t xml:space="preserve"> </w:t>
      </w:r>
      <w:r w:rsidR="00770251" w:rsidRPr="00767730">
        <w:rPr>
          <w:rFonts w:asciiTheme="majorHAnsi" w:hAnsiTheme="majorHAnsi"/>
        </w:rPr>
        <w:t>This report recommends</w:t>
      </w:r>
      <w:r w:rsidR="00530C60">
        <w:rPr>
          <w:rFonts w:asciiTheme="majorHAnsi" w:hAnsiTheme="majorHAnsi"/>
        </w:rPr>
        <w:t xml:space="preserve"> a</w:t>
      </w:r>
      <w:r w:rsidR="00770251" w:rsidRPr="00767730">
        <w:rPr>
          <w:rFonts w:asciiTheme="majorHAnsi" w:hAnsiTheme="majorHAnsi"/>
        </w:rPr>
        <w:t xml:space="preserve"> thorough investigation and health survey in these communities with participation from the government and civil society. </w:t>
      </w:r>
    </w:p>
    <w:p w14:paraId="467CE4FB" w14:textId="77777777" w:rsidR="006F2741" w:rsidRDefault="006F2741" w:rsidP="004910EA">
      <w:pPr>
        <w:spacing w:line="360" w:lineRule="auto"/>
        <w:jc w:val="both"/>
        <w:rPr>
          <w:rFonts w:asciiTheme="majorHAnsi" w:hAnsiTheme="majorHAnsi"/>
        </w:rPr>
      </w:pPr>
    </w:p>
    <w:p w14:paraId="40694780" w14:textId="749F36B6" w:rsidR="006F2741" w:rsidRPr="00767730" w:rsidRDefault="006F2741" w:rsidP="004910EA">
      <w:pPr>
        <w:spacing w:line="360" w:lineRule="auto"/>
        <w:jc w:val="both"/>
        <w:rPr>
          <w:rFonts w:asciiTheme="majorHAnsi" w:hAnsiTheme="majorHAnsi"/>
        </w:rPr>
      </w:pPr>
      <w:r w:rsidRPr="00AF5C84">
        <w:rPr>
          <w:rFonts w:asciiTheme="majorHAnsi" w:hAnsiTheme="majorHAnsi"/>
        </w:rPr>
        <w:t xml:space="preserve">Paucity of data: </w:t>
      </w:r>
      <w:r w:rsidR="005826B1">
        <w:rPr>
          <w:rFonts w:asciiTheme="majorHAnsi" w:hAnsiTheme="majorHAnsi"/>
        </w:rPr>
        <w:t>The fact-finding team</w:t>
      </w:r>
      <w:r w:rsidR="00AF5C84" w:rsidRPr="00AF5C84">
        <w:rPr>
          <w:rFonts w:asciiTheme="majorHAnsi" w:hAnsiTheme="majorHAnsi"/>
        </w:rPr>
        <w:t xml:space="preserve"> struggled to find basic health indicators</w:t>
      </w:r>
      <w:r w:rsidR="004910EA">
        <w:rPr>
          <w:rFonts w:asciiTheme="majorHAnsi" w:hAnsiTheme="majorHAnsi"/>
        </w:rPr>
        <w:t xml:space="preserve"> for</w:t>
      </w:r>
      <w:r w:rsidR="00AF5C84" w:rsidRPr="00AF5C84">
        <w:rPr>
          <w:rFonts w:asciiTheme="majorHAnsi" w:hAnsiTheme="majorHAnsi"/>
        </w:rPr>
        <w:t xml:space="preserve"> people living in Kilinochchi. For years, the</w:t>
      </w:r>
      <w:r w:rsidR="00AF5C84">
        <w:rPr>
          <w:rFonts w:asciiTheme="majorHAnsi" w:hAnsiTheme="majorHAnsi"/>
        </w:rPr>
        <w:t xml:space="preserve"> Government of Sri Lanka</w:t>
      </w:r>
      <w:r w:rsidR="00530C60">
        <w:rPr>
          <w:rFonts w:asciiTheme="majorHAnsi" w:hAnsiTheme="majorHAnsi"/>
        </w:rPr>
        <w:t xml:space="preserve"> (</w:t>
      </w:r>
      <w:proofErr w:type="spellStart"/>
      <w:r w:rsidR="00530C60">
        <w:rPr>
          <w:rFonts w:asciiTheme="majorHAnsi" w:hAnsiTheme="majorHAnsi"/>
        </w:rPr>
        <w:t>GoSL</w:t>
      </w:r>
      <w:proofErr w:type="spellEnd"/>
      <w:r w:rsidR="00530C60">
        <w:rPr>
          <w:rFonts w:asciiTheme="majorHAnsi" w:hAnsiTheme="majorHAnsi"/>
        </w:rPr>
        <w:t>)</w:t>
      </w:r>
      <w:r w:rsidR="00AF5C84">
        <w:rPr>
          <w:rFonts w:asciiTheme="majorHAnsi" w:hAnsiTheme="majorHAnsi"/>
        </w:rPr>
        <w:t xml:space="preserve"> has failed to provide </w:t>
      </w:r>
      <w:r w:rsidR="00AF5C84">
        <w:rPr>
          <w:rFonts w:asciiTheme="majorHAnsi" w:hAnsiTheme="majorHAnsi"/>
        </w:rPr>
        <w:lastRenderedPageBreak/>
        <w:t>information on populations living in t</w:t>
      </w:r>
      <w:r w:rsidR="00993C04">
        <w:rPr>
          <w:rFonts w:asciiTheme="majorHAnsi" w:hAnsiTheme="majorHAnsi"/>
        </w:rPr>
        <w:t>he North and East. When the fact-finding team</w:t>
      </w:r>
      <w:r w:rsidR="00AF5C84">
        <w:rPr>
          <w:rFonts w:asciiTheme="majorHAnsi" w:hAnsiTheme="majorHAnsi"/>
        </w:rPr>
        <w:t xml:space="preserve"> asked the Kilinochchi MOH for</w:t>
      </w:r>
      <w:r w:rsidR="00530C60">
        <w:rPr>
          <w:rFonts w:asciiTheme="majorHAnsi" w:hAnsiTheme="majorHAnsi"/>
        </w:rPr>
        <w:t xml:space="preserve"> data on the population, it was</w:t>
      </w:r>
      <w:r w:rsidR="00AF5C84">
        <w:rPr>
          <w:rFonts w:asciiTheme="majorHAnsi" w:hAnsiTheme="majorHAnsi"/>
        </w:rPr>
        <w:t xml:space="preserve"> told to seek permission from the MOH Colombo. </w:t>
      </w:r>
      <w:r w:rsidR="003B5B1F">
        <w:rPr>
          <w:rFonts w:asciiTheme="majorHAnsi" w:hAnsiTheme="majorHAnsi"/>
        </w:rPr>
        <w:t>While the information we have shows immense disparities between villages in Kilinochchi</w:t>
      </w:r>
      <w:r w:rsidR="00C759DE">
        <w:rPr>
          <w:rFonts w:asciiTheme="majorHAnsi" w:hAnsiTheme="majorHAnsi"/>
        </w:rPr>
        <w:t xml:space="preserve"> district</w:t>
      </w:r>
      <w:r w:rsidR="003B5B1F">
        <w:rPr>
          <w:rFonts w:asciiTheme="majorHAnsi" w:hAnsiTheme="majorHAnsi"/>
        </w:rPr>
        <w:t xml:space="preserve"> and the rest of Sri Lanka, i</w:t>
      </w:r>
      <w:r w:rsidR="00AF5C84">
        <w:rPr>
          <w:rFonts w:asciiTheme="majorHAnsi" w:hAnsiTheme="majorHAnsi"/>
        </w:rPr>
        <w:t xml:space="preserve">t is impossible to </w:t>
      </w:r>
      <w:r w:rsidR="003B5B1F">
        <w:rPr>
          <w:rFonts w:asciiTheme="majorHAnsi" w:hAnsiTheme="majorHAnsi"/>
        </w:rPr>
        <w:t xml:space="preserve">fully assess </w:t>
      </w:r>
      <w:r w:rsidR="00AF5C84">
        <w:rPr>
          <w:rFonts w:asciiTheme="majorHAnsi" w:hAnsiTheme="majorHAnsi"/>
        </w:rPr>
        <w:t xml:space="preserve">reproductive health care in the north without </w:t>
      </w:r>
      <w:r w:rsidR="003B5B1F">
        <w:rPr>
          <w:rFonts w:asciiTheme="majorHAnsi" w:hAnsiTheme="majorHAnsi"/>
        </w:rPr>
        <w:t xml:space="preserve">adequate </w:t>
      </w:r>
      <w:r w:rsidR="00AF5C84">
        <w:rPr>
          <w:rFonts w:asciiTheme="majorHAnsi" w:hAnsiTheme="majorHAnsi"/>
        </w:rPr>
        <w:t>data.</w:t>
      </w:r>
      <w:r w:rsidR="003B5B1F">
        <w:rPr>
          <w:rFonts w:asciiTheme="majorHAnsi" w:hAnsiTheme="majorHAnsi"/>
        </w:rPr>
        <w:t xml:space="preserve"> The secrecy surrounding health indicators from the North also makes it difficult for civil society organizations to effectively design and implement strategies to ensure access to fundamental entitlements. </w:t>
      </w:r>
    </w:p>
    <w:p w14:paraId="0C98FCB6" w14:textId="77777777" w:rsidR="00194034" w:rsidRPr="00767730" w:rsidRDefault="00194034" w:rsidP="004910EA">
      <w:pPr>
        <w:spacing w:line="360" w:lineRule="auto"/>
        <w:jc w:val="both"/>
        <w:rPr>
          <w:rFonts w:asciiTheme="majorHAnsi" w:hAnsiTheme="majorHAnsi"/>
        </w:rPr>
      </w:pPr>
    </w:p>
    <w:p w14:paraId="46E1A423" w14:textId="6C82312C" w:rsidR="00194034" w:rsidRPr="00767730" w:rsidRDefault="00530C60" w:rsidP="004910EA">
      <w:pPr>
        <w:spacing w:line="360" w:lineRule="auto"/>
        <w:jc w:val="both"/>
        <w:rPr>
          <w:rFonts w:asciiTheme="majorHAnsi" w:hAnsiTheme="majorHAnsi"/>
        </w:rPr>
      </w:pPr>
      <w:r>
        <w:rPr>
          <w:rFonts w:asciiTheme="majorHAnsi" w:hAnsiTheme="majorHAnsi"/>
        </w:rPr>
        <w:t>High Levels of Militarization: The Sri Lanka</w:t>
      </w:r>
      <w:r w:rsidR="00C86376" w:rsidRPr="00767730">
        <w:rPr>
          <w:rFonts w:asciiTheme="majorHAnsi" w:hAnsiTheme="majorHAnsi"/>
        </w:rPr>
        <w:t xml:space="preserve"> Army</w:t>
      </w:r>
      <w:r w:rsidR="00993C04">
        <w:rPr>
          <w:rFonts w:asciiTheme="majorHAnsi" w:hAnsiTheme="majorHAnsi"/>
        </w:rPr>
        <w:t xml:space="preserve"> (SLA) followed the fact-finding team</w:t>
      </w:r>
      <w:r>
        <w:rPr>
          <w:rFonts w:asciiTheme="majorHAnsi" w:hAnsiTheme="majorHAnsi"/>
        </w:rPr>
        <w:t xml:space="preserve"> </w:t>
      </w:r>
      <w:r w:rsidR="00C86376" w:rsidRPr="00767730">
        <w:rPr>
          <w:rFonts w:asciiTheme="majorHAnsi" w:hAnsiTheme="majorHAnsi"/>
        </w:rPr>
        <w:t>th</w:t>
      </w:r>
      <w:r w:rsidR="004910EA">
        <w:rPr>
          <w:rFonts w:asciiTheme="majorHAnsi" w:hAnsiTheme="majorHAnsi"/>
        </w:rPr>
        <w:t xml:space="preserve">rough some villages and </w:t>
      </w:r>
      <w:r w:rsidR="00C86376" w:rsidRPr="00767730">
        <w:rPr>
          <w:rFonts w:asciiTheme="majorHAnsi" w:hAnsiTheme="majorHAnsi"/>
        </w:rPr>
        <w:t>record</w:t>
      </w:r>
      <w:r w:rsidR="004910EA">
        <w:rPr>
          <w:rFonts w:asciiTheme="majorHAnsi" w:hAnsiTheme="majorHAnsi"/>
        </w:rPr>
        <w:t>ed</w:t>
      </w:r>
      <w:r w:rsidR="00C86376" w:rsidRPr="00767730">
        <w:rPr>
          <w:rFonts w:asciiTheme="majorHAnsi" w:hAnsiTheme="majorHAnsi"/>
        </w:rPr>
        <w:t xml:space="preserve"> the team’s vehicle number. The team was under constant surveill</w:t>
      </w:r>
      <w:r>
        <w:rPr>
          <w:rFonts w:asciiTheme="majorHAnsi" w:hAnsiTheme="majorHAnsi"/>
        </w:rPr>
        <w:t>ance throughout the course of this research</w:t>
      </w:r>
      <w:r w:rsidR="00C86376" w:rsidRPr="00767730">
        <w:rPr>
          <w:rFonts w:asciiTheme="majorHAnsi" w:hAnsiTheme="majorHAnsi"/>
        </w:rPr>
        <w:t xml:space="preserve">. </w:t>
      </w:r>
      <w:r w:rsidR="003B5B1F">
        <w:rPr>
          <w:rFonts w:asciiTheme="majorHAnsi" w:hAnsiTheme="majorHAnsi"/>
        </w:rPr>
        <w:t>The overwhelming military presence also contributes to a culture of fear surrounding human rights activities (see below).</w:t>
      </w:r>
    </w:p>
    <w:p w14:paraId="415BAECE" w14:textId="77777777" w:rsidR="00194034" w:rsidRPr="00767730" w:rsidRDefault="00194034" w:rsidP="00393F8C">
      <w:pPr>
        <w:jc w:val="both"/>
        <w:rPr>
          <w:rFonts w:asciiTheme="majorHAnsi" w:hAnsiTheme="majorHAnsi"/>
        </w:rPr>
      </w:pPr>
    </w:p>
    <w:p w14:paraId="752FFB72" w14:textId="59A55740" w:rsidR="00C86376" w:rsidRPr="00767730" w:rsidRDefault="00530C60" w:rsidP="004910EA">
      <w:pPr>
        <w:spacing w:line="360" w:lineRule="auto"/>
        <w:jc w:val="both"/>
        <w:rPr>
          <w:rFonts w:asciiTheme="majorHAnsi" w:hAnsiTheme="majorHAnsi"/>
        </w:rPr>
      </w:pPr>
      <w:r>
        <w:rPr>
          <w:rFonts w:asciiTheme="majorHAnsi" w:hAnsiTheme="majorHAnsi"/>
        </w:rPr>
        <w:t>Fear of speaking: Military personnel</w:t>
      </w:r>
      <w:r w:rsidR="00C86376" w:rsidRPr="00767730">
        <w:rPr>
          <w:rFonts w:asciiTheme="majorHAnsi" w:hAnsiTheme="majorHAnsi"/>
        </w:rPr>
        <w:t xml:space="preserve">, government employees, and direct superiors had contacted many women and health workers to forbid them from speaking to journalists or investigators. </w:t>
      </w:r>
      <w:r>
        <w:rPr>
          <w:rFonts w:asciiTheme="majorHAnsi" w:hAnsiTheme="majorHAnsi"/>
        </w:rPr>
        <w:t>Even Dr. Karthikayan, a senior d</w:t>
      </w:r>
      <w:r w:rsidR="00C86376" w:rsidRPr="00767730">
        <w:rPr>
          <w:rFonts w:asciiTheme="majorHAnsi" w:hAnsiTheme="majorHAnsi"/>
        </w:rPr>
        <w:t>istrict MOH employee told the</w:t>
      </w:r>
      <w:r w:rsidR="00993C04">
        <w:rPr>
          <w:rFonts w:asciiTheme="majorHAnsi" w:hAnsiTheme="majorHAnsi"/>
        </w:rPr>
        <w:t xml:space="preserve"> fact-finding</w:t>
      </w:r>
      <w:r w:rsidR="00C86376" w:rsidRPr="00767730">
        <w:rPr>
          <w:rFonts w:asciiTheme="majorHAnsi" w:hAnsiTheme="majorHAnsi"/>
        </w:rPr>
        <w:t xml:space="preserve"> team that he could not speak with journalists. </w:t>
      </w:r>
      <w:r w:rsidR="000E3655" w:rsidRPr="00767730">
        <w:rPr>
          <w:rFonts w:asciiTheme="majorHAnsi" w:hAnsiTheme="majorHAnsi"/>
        </w:rPr>
        <w:t>Many women were scared that local hospitals would refuse to treat women from these villages who spoke to “outsiders” about the implant. Additionally, the reports on this issue, follow-up home visits from doctors</w:t>
      </w:r>
      <w:r w:rsidR="00CC6476">
        <w:rPr>
          <w:rFonts w:asciiTheme="majorHAnsi" w:hAnsiTheme="majorHAnsi"/>
        </w:rPr>
        <w:t xml:space="preserve"> for the first time in their lives as long as they can remember</w:t>
      </w:r>
      <w:r w:rsidR="000E3655" w:rsidRPr="00767730">
        <w:rPr>
          <w:rFonts w:asciiTheme="majorHAnsi" w:hAnsiTheme="majorHAnsi"/>
        </w:rPr>
        <w:t>, lack of information about this implant, and</w:t>
      </w:r>
      <w:r>
        <w:rPr>
          <w:rFonts w:asciiTheme="majorHAnsi" w:hAnsiTheme="majorHAnsi"/>
        </w:rPr>
        <w:t xml:space="preserve"> sustained</w:t>
      </w:r>
      <w:r w:rsidR="000E3655" w:rsidRPr="00767730">
        <w:rPr>
          <w:rFonts w:asciiTheme="majorHAnsi" w:hAnsiTheme="majorHAnsi"/>
        </w:rPr>
        <w:t xml:space="preserve"> international attention has made some women afraid that the implant is dangerous or something that could prevent them from ever having children. While the team absolutely abstained from giving women medical advice, </w:t>
      </w:r>
      <w:r w:rsidR="00736F3E">
        <w:rPr>
          <w:rFonts w:asciiTheme="majorHAnsi" w:hAnsiTheme="majorHAnsi"/>
        </w:rPr>
        <w:t>it</w:t>
      </w:r>
      <w:r w:rsidR="00393F8C" w:rsidRPr="00767730">
        <w:rPr>
          <w:rFonts w:asciiTheme="majorHAnsi" w:hAnsiTheme="majorHAnsi"/>
        </w:rPr>
        <w:t xml:space="preserve"> did reassure many</w:t>
      </w:r>
      <w:r w:rsidR="004910EA">
        <w:rPr>
          <w:rFonts w:asciiTheme="majorHAnsi" w:hAnsiTheme="majorHAnsi"/>
        </w:rPr>
        <w:t xml:space="preserve"> concerned</w:t>
      </w:r>
      <w:r w:rsidR="00393F8C" w:rsidRPr="00767730">
        <w:rPr>
          <w:rFonts w:asciiTheme="majorHAnsi" w:hAnsiTheme="majorHAnsi"/>
        </w:rPr>
        <w:t xml:space="preserve"> </w:t>
      </w:r>
      <w:r w:rsidR="0015058F" w:rsidRPr="00767730">
        <w:rPr>
          <w:rFonts w:asciiTheme="majorHAnsi" w:hAnsiTheme="majorHAnsi"/>
        </w:rPr>
        <w:t>women t</w:t>
      </w:r>
      <w:r w:rsidR="00393F8C" w:rsidRPr="00767730">
        <w:rPr>
          <w:rFonts w:asciiTheme="majorHAnsi" w:hAnsiTheme="majorHAnsi"/>
        </w:rPr>
        <w:t>hat this method of contraception i</w:t>
      </w:r>
      <w:r w:rsidR="0015058F" w:rsidRPr="00767730">
        <w:rPr>
          <w:rFonts w:asciiTheme="majorHAnsi" w:hAnsiTheme="majorHAnsi"/>
        </w:rPr>
        <w:t xml:space="preserve">s relatively safe, effective, and </w:t>
      </w:r>
      <w:r w:rsidR="00393F8C" w:rsidRPr="00767730">
        <w:rPr>
          <w:rFonts w:asciiTheme="majorHAnsi" w:hAnsiTheme="majorHAnsi"/>
        </w:rPr>
        <w:t>reversible</w:t>
      </w:r>
      <w:r w:rsidR="0015058F" w:rsidRPr="00767730">
        <w:rPr>
          <w:rFonts w:asciiTheme="majorHAnsi" w:hAnsiTheme="majorHAnsi"/>
        </w:rPr>
        <w:t xml:space="preserve"> at any time. </w:t>
      </w:r>
    </w:p>
    <w:p w14:paraId="3B7ED854" w14:textId="77777777" w:rsidR="00816F46" w:rsidRPr="00767730" w:rsidRDefault="00816F46" w:rsidP="00BE0702">
      <w:pPr>
        <w:jc w:val="both"/>
        <w:rPr>
          <w:rFonts w:asciiTheme="majorHAnsi" w:hAnsiTheme="majorHAnsi"/>
        </w:rPr>
      </w:pPr>
    </w:p>
    <w:p w14:paraId="7182A8F0" w14:textId="7715FB4B" w:rsidR="00B41EB4" w:rsidRPr="006F2741" w:rsidRDefault="007B31FA" w:rsidP="00BF375D">
      <w:pPr>
        <w:pStyle w:val="Heading2"/>
      </w:pPr>
      <w:bookmarkStart w:id="20" w:name="_Toc243045651"/>
      <w:bookmarkStart w:id="21" w:name="_Toc243054702"/>
      <w:r w:rsidRPr="006F2741">
        <w:t>Findings</w:t>
      </w:r>
      <w:bookmarkEnd w:id="20"/>
      <w:bookmarkEnd w:id="21"/>
    </w:p>
    <w:p w14:paraId="4B99BFC2" w14:textId="77777777" w:rsidR="00393F8C" w:rsidRPr="006F2741" w:rsidRDefault="00393F8C" w:rsidP="00BE0702">
      <w:pPr>
        <w:jc w:val="both"/>
        <w:rPr>
          <w:rFonts w:asciiTheme="majorHAnsi" w:hAnsiTheme="majorHAnsi"/>
          <w:b/>
          <w:i/>
        </w:rPr>
      </w:pPr>
    </w:p>
    <w:p w14:paraId="3B002FAD" w14:textId="06A1D968" w:rsidR="0073649B" w:rsidRDefault="00542930" w:rsidP="00B179CF">
      <w:pPr>
        <w:spacing w:line="360" w:lineRule="auto"/>
        <w:jc w:val="both"/>
        <w:rPr>
          <w:rFonts w:asciiTheme="majorHAnsi" w:hAnsiTheme="majorHAnsi"/>
        </w:rPr>
      </w:pPr>
      <w:r>
        <w:rPr>
          <w:rFonts w:asciiTheme="majorHAnsi" w:hAnsiTheme="majorHAnsi"/>
        </w:rPr>
        <w:lastRenderedPageBreak/>
        <w:t>T</w:t>
      </w:r>
      <w:r w:rsidRPr="00767730">
        <w:rPr>
          <w:rFonts w:asciiTheme="majorHAnsi" w:hAnsiTheme="majorHAnsi"/>
        </w:rPr>
        <w:t xml:space="preserve">he </w:t>
      </w:r>
      <w:r w:rsidR="00993C04">
        <w:rPr>
          <w:rFonts w:asciiTheme="majorHAnsi" w:hAnsiTheme="majorHAnsi"/>
        </w:rPr>
        <w:t xml:space="preserve">fact-finding </w:t>
      </w:r>
      <w:r w:rsidRPr="00767730">
        <w:rPr>
          <w:rFonts w:asciiTheme="majorHAnsi" w:hAnsiTheme="majorHAnsi"/>
        </w:rPr>
        <w:t xml:space="preserve">team </w:t>
      </w:r>
      <w:r w:rsidRPr="00AF5C84">
        <w:rPr>
          <w:rFonts w:asciiTheme="majorHAnsi" w:hAnsiTheme="majorHAnsi"/>
        </w:rPr>
        <w:t>interviewed Dr</w:t>
      </w:r>
      <w:r w:rsidR="00AF5C84" w:rsidRPr="00AF5C84">
        <w:rPr>
          <w:rFonts w:asciiTheme="majorHAnsi" w:hAnsiTheme="majorHAnsi"/>
        </w:rPr>
        <w:t xml:space="preserve">. Karthikayan, </w:t>
      </w:r>
      <w:r w:rsidR="00AF5C84" w:rsidRPr="00AF5C84">
        <w:rPr>
          <w:rStyle w:val="st"/>
          <w:rFonts w:asciiTheme="majorHAnsi" w:eastAsia="Times New Roman" w:hAnsiTheme="majorHAnsi" w:cs="Times New Roman"/>
        </w:rPr>
        <w:t>Regional</w:t>
      </w:r>
      <w:r w:rsidR="00AF5C84" w:rsidRPr="00767730">
        <w:rPr>
          <w:rStyle w:val="st"/>
          <w:rFonts w:asciiTheme="majorHAnsi" w:eastAsia="Times New Roman" w:hAnsiTheme="majorHAnsi" w:cs="Times New Roman"/>
        </w:rPr>
        <w:t xml:space="preserve"> Director of Health Services</w:t>
      </w:r>
      <w:r w:rsidRPr="00767730">
        <w:rPr>
          <w:rFonts w:asciiTheme="majorHAnsi" w:hAnsiTheme="majorHAnsi"/>
        </w:rPr>
        <w:t>.</w:t>
      </w:r>
      <w:r>
        <w:rPr>
          <w:rFonts w:asciiTheme="majorHAnsi" w:hAnsiTheme="majorHAnsi"/>
        </w:rPr>
        <w:t xml:space="preserve"> </w:t>
      </w:r>
      <w:r w:rsidR="00393F8C" w:rsidRPr="00767730">
        <w:rPr>
          <w:rFonts w:asciiTheme="majorHAnsi" w:hAnsiTheme="majorHAnsi"/>
        </w:rPr>
        <w:t>The team</w:t>
      </w:r>
      <w:r w:rsidR="00982017">
        <w:rPr>
          <w:rFonts w:asciiTheme="majorHAnsi" w:hAnsiTheme="majorHAnsi"/>
        </w:rPr>
        <w:t xml:space="preserve"> also</w:t>
      </w:r>
      <w:r w:rsidR="00393F8C" w:rsidRPr="00767730">
        <w:rPr>
          <w:rFonts w:asciiTheme="majorHAnsi" w:hAnsiTheme="majorHAnsi"/>
        </w:rPr>
        <w:t xml:space="preserve"> spoke to </w:t>
      </w:r>
      <w:r w:rsidR="00CC6476">
        <w:rPr>
          <w:rFonts w:asciiTheme="majorHAnsi" w:hAnsiTheme="majorHAnsi"/>
        </w:rPr>
        <w:t>twenty</w:t>
      </w:r>
      <w:r w:rsidR="003F1B9A">
        <w:rPr>
          <w:rFonts w:asciiTheme="majorHAnsi" w:hAnsiTheme="majorHAnsi"/>
        </w:rPr>
        <w:t>-</w:t>
      </w:r>
      <w:r w:rsidR="00CC6476">
        <w:rPr>
          <w:rFonts w:asciiTheme="majorHAnsi" w:hAnsiTheme="majorHAnsi"/>
        </w:rPr>
        <w:t>three</w:t>
      </w:r>
      <w:r w:rsidR="00393F8C" w:rsidRPr="00767730">
        <w:rPr>
          <w:rFonts w:asciiTheme="majorHAnsi" w:hAnsiTheme="majorHAnsi"/>
        </w:rPr>
        <w:t xml:space="preserve"> women who </w:t>
      </w:r>
      <w:r w:rsidR="00F4376E" w:rsidRPr="00767730">
        <w:rPr>
          <w:rFonts w:asciiTheme="majorHAnsi" w:hAnsiTheme="majorHAnsi"/>
        </w:rPr>
        <w:t>received the implant in the last year or who refused the implant in the last year</w:t>
      </w:r>
      <w:r>
        <w:rPr>
          <w:rFonts w:asciiTheme="majorHAnsi" w:hAnsiTheme="majorHAnsi"/>
        </w:rPr>
        <w:t>. Finally, t</w:t>
      </w:r>
      <w:r w:rsidR="00393F8C" w:rsidRPr="00767730">
        <w:rPr>
          <w:rFonts w:asciiTheme="majorHAnsi" w:hAnsiTheme="majorHAnsi"/>
        </w:rPr>
        <w:t xml:space="preserve">he team spoke to </w:t>
      </w:r>
      <w:r w:rsidR="00F4376E" w:rsidRPr="00767730">
        <w:rPr>
          <w:rFonts w:asciiTheme="majorHAnsi" w:hAnsiTheme="majorHAnsi"/>
        </w:rPr>
        <w:t xml:space="preserve">community level leaders, </w:t>
      </w:r>
      <w:r w:rsidR="00393F8C" w:rsidRPr="00767730">
        <w:rPr>
          <w:rFonts w:asciiTheme="majorHAnsi" w:hAnsiTheme="majorHAnsi"/>
        </w:rPr>
        <w:t>one village health worker</w:t>
      </w:r>
      <w:r w:rsidR="003B5B1F">
        <w:rPr>
          <w:rFonts w:asciiTheme="majorHAnsi" w:hAnsiTheme="majorHAnsi"/>
        </w:rPr>
        <w:t>,</w:t>
      </w:r>
      <w:r w:rsidR="00393F8C" w:rsidRPr="00767730">
        <w:rPr>
          <w:rFonts w:asciiTheme="majorHAnsi" w:hAnsiTheme="majorHAnsi"/>
        </w:rPr>
        <w:t xml:space="preserve"> and one</w:t>
      </w:r>
      <w:r>
        <w:rPr>
          <w:rFonts w:asciiTheme="majorHAnsi" w:hAnsiTheme="majorHAnsi"/>
        </w:rPr>
        <w:t xml:space="preserve"> local health expert. </w:t>
      </w:r>
    </w:p>
    <w:p w14:paraId="411709E5" w14:textId="0A1E28D3" w:rsidR="00696876" w:rsidRDefault="001D1F4F" w:rsidP="004E368F">
      <w:pPr>
        <w:spacing w:line="360" w:lineRule="auto"/>
        <w:jc w:val="both"/>
        <w:rPr>
          <w:rFonts w:asciiTheme="majorHAnsi" w:hAnsiTheme="majorHAnsi"/>
        </w:rPr>
      </w:pPr>
      <w:r>
        <w:rPr>
          <w:rFonts w:asciiTheme="majorHAnsi" w:hAnsiTheme="majorHAnsi"/>
        </w:rPr>
        <w:t xml:space="preserve">During </w:t>
      </w:r>
      <w:r w:rsidR="00993C04">
        <w:rPr>
          <w:rFonts w:asciiTheme="majorHAnsi" w:hAnsiTheme="majorHAnsi"/>
        </w:rPr>
        <w:t>the course of this research, the team</w:t>
      </w:r>
      <w:r w:rsidR="0012181C">
        <w:rPr>
          <w:rFonts w:asciiTheme="majorHAnsi" w:hAnsiTheme="majorHAnsi"/>
        </w:rPr>
        <w:t xml:space="preserve"> </w:t>
      </w:r>
      <w:r w:rsidR="008F3884">
        <w:rPr>
          <w:rFonts w:asciiTheme="majorHAnsi" w:hAnsiTheme="majorHAnsi"/>
        </w:rPr>
        <w:t>uncovered</w:t>
      </w:r>
      <w:r w:rsidR="0012181C">
        <w:rPr>
          <w:rFonts w:asciiTheme="majorHAnsi" w:hAnsiTheme="majorHAnsi"/>
        </w:rPr>
        <w:t xml:space="preserve"> significant denials of basic government entitlements and fundamental rights. In place of informed choice rooted in a robust primary care system, a seemingly benevolent team of doctors </w:t>
      </w:r>
      <w:r w:rsidR="00696876">
        <w:rPr>
          <w:rFonts w:asciiTheme="majorHAnsi" w:hAnsiTheme="majorHAnsi"/>
        </w:rPr>
        <w:t xml:space="preserve">and nurses pressured, lied, and manipulated some women into accepting the Jadelle implant. The government health workers provided the women with </w:t>
      </w:r>
      <w:r w:rsidR="00696876">
        <w:rPr>
          <w:rFonts w:asciiTheme="majorHAnsi" w:hAnsiTheme="majorHAnsi"/>
          <w:i/>
        </w:rPr>
        <w:t>zero</w:t>
      </w:r>
      <w:r w:rsidR="00696876">
        <w:rPr>
          <w:rFonts w:asciiTheme="majorHAnsi" w:hAnsiTheme="majorHAnsi"/>
        </w:rPr>
        <w:t xml:space="preserve"> written information regarding the drug</w:t>
      </w:r>
      <w:r>
        <w:rPr>
          <w:rFonts w:asciiTheme="majorHAnsi" w:hAnsiTheme="majorHAnsi"/>
        </w:rPr>
        <w:t xml:space="preserve"> that</w:t>
      </w:r>
      <w:r w:rsidR="00696876">
        <w:rPr>
          <w:rFonts w:asciiTheme="majorHAnsi" w:hAnsiTheme="majorHAnsi"/>
        </w:rPr>
        <w:t xml:space="preserve"> doctors surgically inserted. Women did not receive post-care instructions or advice on when to seek emergency care. Nurses presented the implant as a mechanism for preventing pregnancy in the case of rape.  Women from the villages, health workers, and MOH employees have been instructed to keep their mouths shut</w:t>
      </w:r>
      <w:r w:rsidR="004E368F">
        <w:rPr>
          <w:rFonts w:asciiTheme="majorHAnsi" w:hAnsiTheme="majorHAnsi"/>
        </w:rPr>
        <w:t xml:space="preserve"> in the wake of this gross disregard for good clinical practice</w:t>
      </w:r>
      <w:r w:rsidR="00696876">
        <w:rPr>
          <w:rFonts w:asciiTheme="majorHAnsi" w:hAnsiTheme="majorHAnsi"/>
        </w:rPr>
        <w:t>.</w:t>
      </w:r>
    </w:p>
    <w:p w14:paraId="4C0C1A15" w14:textId="77777777" w:rsidR="00696876" w:rsidRDefault="00696876" w:rsidP="00696876">
      <w:pPr>
        <w:jc w:val="both"/>
        <w:rPr>
          <w:rFonts w:asciiTheme="majorHAnsi" w:hAnsiTheme="majorHAnsi"/>
        </w:rPr>
      </w:pPr>
    </w:p>
    <w:p w14:paraId="48581C34" w14:textId="4D015576" w:rsidR="0012181C" w:rsidRPr="00696876" w:rsidRDefault="00696876" w:rsidP="004E368F">
      <w:pPr>
        <w:spacing w:line="360" w:lineRule="auto"/>
        <w:jc w:val="both"/>
        <w:rPr>
          <w:rFonts w:asciiTheme="majorHAnsi" w:hAnsiTheme="majorHAnsi"/>
        </w:rPr>
      </w:pPr>
      <w:r>
        <w:rPr>
          <w:rFonts w:asciiTheme="majorHAnsi" w:hAnsiTheme="majorHAnsi"/>
        </w:rPr>
        <w:t>Women and families in these villages struggle to feed their families and</w:t>
      </w:r>
      <w:r w:rsidR="004E368F">
        <w:rPr>
          <w:rFonts w:asciiTheme="majorHAnsi" w:hAnsiTheme="majorHAnsi"/>
        </w:rPr>
        <w:t xml:space="preserve"> to</w:t>
      </w:r>
      <w:r>
        <w:rPr>
          <w:rFonts w:asciiTheme="majorHAnsi" w:hAnsiTheme="majorHAnsi"/>
        </w:rPr>
        <w:t xml:space="preserve"> rebuild their physical, psy</w:t>
      </w:r>
      <w:r w:rsidR="001D1F4F">
        <w:rPr>
          <w:rFonts w:asciiTheme="majorHAnsi" w:hAnsiTheme="majorHAnsi"/>
        </w:rPr>
        <w:t xml:space="preserve">chological, and social </w:t>
      </w:r>
      <w:r>
        <w:rPr>
          <w:rFonts w:asciiTheme="majorHAnsi" w:hAnsiTheme="majorHAnsi"/>
        </w:rPr>
        <w:t>worlds</w:t>
      </w:r>
      <w:r w:rsidR="001D1F4F">
        <w:rPr>
          <w:rFonts w:asciiTheme="majorHAnsi" w:hAnsiTheme="majorHAnsi"/>
        </w:rPr>
        <w:t xml:space="preserve"> in post-war Sri Lanka.</w:t>
      </w:r>
      <w:r>
        <w:rPr>
          <w:rFonts w:asciiTheme="majorHAnsi" w:hAnsiTheme="majorHAnsi"/>
        </w:rPr>
        <w:t xml:space="preserve"> </w:t>
      </w:r>
      <w:r w:rsidR="00542930">
        <w:rPr>
          <w:rFonts w:asciiTheme="majorHAnsi" w:hAnsiTheme="majorHAnsi"/>
        </w:rPr>
        <w:t>In this context, providing women with an extremely expensive implant</w:t>
      </w:r>
      <w:r w:rsidR="00221C16">
        <w:rPr>
          <w:rFonts w:asciiTheme="majorHAnsi" w:hAnsiTheme="majorHAnsi"/>
        </w:rPr>
        <w:t xml:space="preserve"> – that </w:t>
      </w:r>
      <w:r w:rsidR="00CC6E1A">
        <w:rPr>
          <w:rFonts w:asciiTheme="majorHAnsi" w:hAnsiTheme="majorHAnsi"/>
        </w:rPr>
        <w:t>requires</w:t>
      </w:r>
      <w:r w:rsidR="00221C16">
        <w:rPr>
          <w:rFonts w:asciiTheme="majorHAnsi" w:hAnsiTheme="majorHAnsi"/>
        </w:rPr>
        <w:t xml:space="preserve"> surgical intervention –simply </w:t>
      </w:r>
      <w:r w:rsidR="00542930">
        <w:rPr>
          <w:rFonts w:asciiTheme="majorHAnsi" w:hAnsiTheme="majorHAnsi"/>
        </w:rPr>
        <w:t xml:space="preserve">does not constitute a rational health policy. </w:t>
      </w:r>
      <w:r>
        <w:rPr>
          <w:rFonts w:asciiTheme="majorHAnsi" w:hAnsiTheme="majorHAnsi"/>
        </w:rPr>
        <w:t>Basic notions of human dignity and gender equality demand access to primary care</w:t>
      </w:r>
      <w:r w:rsidR="00CC6E1A">
        <w:rPr>
          <w:rFonts w:asciiTheme="majorHAnsi" w:hAnsiTheme="majorHAnsi"/>
        </w:rPr>
        <w:t>,</w:t>
      </w:r>
      <w:r>
        <w:rPr>
          <w:rFonts w:asciiTheme="majorHAnsi" w:hAnsiTheme="majorHAnsi"/>
        </w:rPr>
        <w:t xml:space="preserve"> including reproductive care, full and informed consent for any medical procedure, and transparency. This section provides </w:t>
      </w:r>
      <w:r w:rsidR="00CC6E1A">
        <w:rPr>
          <w:rFonts w:asciiTheme="majorHAnsi" w:hAnsiTheme="majorHAnsi"/>
        </w:rPr>
        <w:t xml:space="preserve">an analysis of TSA’s </w:t>
      </w:r>
      <w:r>
        <w:rPr>
          <w:rFonts w:asciiTheme="majorHAnsi" w:hAnsiTheme="majorHAnsi"/>
        </w:rPr>
        <w:t xml:space="preserve">conclusions. </w:t>
      </w:r>
    </w:p>
    <w:p w14:paraId="270BE8AA" w14:textId="77777777" w:rsidR="0012181C" w:rsidRPr="0012181C" w:rsidRDefault="0012181C" w:rsidP="0012181C">
      <w:pPr>
        <w:rPr>
          <w:rFonts w:asciiTheme="majorHAnsi" w:hAnsiTheme="majorHAnsi"/>
        </w:rPr>
      </w:pPr>
    </w:p>
    <w:p w14:paraId="4A7A1F7F" w14:textId="17AC291A" w:rsidR="003A720C" w:rsidRPr="00767730" w:rsidRDefault="006F2741" w:rsidP="003A720C">
      <w:pPr>
        <w:pStyle w:val="ListParagraph"/>
        <w:numPr>
          <w:ilvl w:val="0"/>
          <w:numId w:val="1"/>
        </w:numPr>
        <w:rPr>
          <w:rFonts w:asciiTheme="majorHAnsi" w:hAnsiTheme="majorHAnsi"/>
        </w:rPr>
      </w:pPr>
      <w:r w:rsidRPr="00696876">
        <w:rPr>
          <w:rFonts w:asciiTheme="majorHAnsi" w:hAnsiTheme="majorHAnsi"/>
          <w:i/>
        </w:rPr>
        <w:t>Women in</w:t>
      </w:r>
      <w:r w:rsidR="00696876" w:rsidRPr="00696876">
        <w:rPr>
          <w:rFonts w:asciiTheme="majorHAnsi" w:hAnsiTheme="majorHAnsi"/>
          <w:i/>
        </w:rPr>
        <w:t xml:space="preserve"> </w:t>
      </w:r>
      <w:proofErr w:type="spellStart"/>
      <w:r w:rsidR="00B86096">
        <w:rPr>
          <w:rFonts w:asciiTheme="majorHAnsi" w:hAnsiTheme="majorHAnsi"/>
          <w:i/>
        </w:rPr>
        <w:t>Umaiyalpuram</w:t>
      </w:r>
      <w:proofErr w:type="spellEnd"/>
      <w:r w:rsidR="00A720D3" w:rsidRPr="00A720D3">
        <w:rPr>
          <w:rFonts w:asciiTheme="majorHAnsi" w:hAnsiTheme="majorHAnsi"/>
          <w:i/>
        </w:rPr>
        <w:t xml:space="preserve">, Malaiyalapuram, </w:t>
      </w:r>
      <w:r w:rsidR="003F1B9A">
        <w:rPr>
          <w:rFonts w:asciiTheme="majorHAnsi" w:hAnsiTheme="majorHAnsi"/>
          <w:i/>
        </w:rPr>
        <w:t>Keranchi</w:t>
      </w:r>
      <w:r w:rsidR="00A720D3" w:rsidRPr="00A720D3">
        <w:rPr>
          <w:rFonts w:asciiTheme="majorHAnsi" w:hAnsiTheme="majorHAnsi"/>
          <w:i/>
        </w:rPr>
        <w:t xml:space="preserve">, Veravil, and Valaipaddu </w:t>
      </w:r>
      <w:r w:rsidR="00696876" w:rsidRPr="00A720D3">
        <w:rPr>
          <w:rFonts w:asciiTheme="majorHAnsi" w:hAnsiTheme="majorHAnsi"/>
          <w:i/>
        </w:rPr>
        <w:t>lack</w:t>
      </w:r>
      <w:r w:rsidRPr="00A720D3">
        <w:rPr>
          <w:rFonts w:asciiTheme="majorHAnsi" w:hAnsiTheme="majorHAnsi"/>
          <w:i/>
        </w:rPr>
        <w:t xml:space="preserve"> </w:t>
      </w:r>
      <w:r w:rsidR="003A720C" w:rsidRPr="00A720D3">
        <w:rPr>
          <w:rFonts w:asciiTheme="majorHAnsi" w:hAnsiTheme="majorHAnsi"/>
          <w:i/>
        </w:rPr>
        <w:t>adequate access to primary care, including reproductive health</w:t>
      </w:r>
      <w:r w:rsidR="003A720C" w:rsidRPr="00696876">
        <w:rPr>
          <w:rFonts w:asciiTheme="majorHAnsi" w:hAnsiTheme="majorHAnsi"/>
          <w:i/>
        </w:rPr>
        <w:t xml:space="preserve"> care and contraceptive information and services</w:t>
      </w:r>
      <w:r w:rsidR="007F7D17">
        <w:rPr>
          <w:rFonts w:asciiTheme="majorHAnsi" w:hAnsiTheme="majorHAnsi"/>
        </w:rPr>
        <w:t>.</w:t>
      </w:r>
    </w:p>
    <w:p w14:paraId="4A1732D6" w14:textId="77777777" w:rsidR="003A720C" w:rsidRPr="00767730" w:rsidRDefault="003A720C" w:rsidP="003A720C">
      <w:pPr>
        <w:pStyle w:val="ListParagraph"/>
        <w:ind w:left="1080"/>
        <w:rPr>
          <w:rFonts w:asciiTheme="majorHAnsi" w:hAnsiTheme="majorHAnsi"/>
        </w:rPr>
      </w:pPr>
    </w:p>
    <w:p w14:paraId="1BE95312" w14:textId="28966E57" w:rsidR="00542930" w:rsidRDefault="007F7D17" w:rsidP="004E368F">
      <w:pPr>
        <w:spacing w:line="360" w:lineRule="auto"/>
        <w:jc w:val="both"/>
        <w:rPr>
          <w:rFonts w:asciiTheme="majorHAnsi" w:hAnsiTheme="majorHAnsi"/>
        </w:rPr>
      </w:pPr>
      <w:r>
        <w:rPr>
          <w:rFonts w:asciiTheme="majorHAnsi" w:hAnsiTheme="majorHAnsi"/>
        </w:rPr>
        <w:t>The women and families in these</w:t>
      </w:r>
      <w:r w:rsidR="003A720C" w:rsidRPr="00696876">
        <w:rPr>
          <w:rFonts w:asciiTheme="majorHAnsi" w:hAnsiTheme="majorHAnsi"/>
        </w:rPr>
        <w:t xml:space="preserve"> </w:t>
      </w:r>
      <w:r w:rsidR="00542930" w:rsidRPr="00696876">
        <w:rPr>
          <w:rFonts w:asciiTheme="majorHAnsi" w:hAnsiTheme="majorHAnsi"/>
        </w:rPr>
        <w:t>war-affected</w:t>
      </w:r>
      <w:r>
        <w:rPr>
          <w:rFonts w:asciiTheme="majorHAnsi" w:hAnsiTheme="majorHAnsi"/>
        </w:rPr>
        <w:t xml:space="preserve"> communities</w:t>
      </w:r>
      <w:r w:rsidR="003A720C" w:rsidRPr="00696876">
        <w:rPr>
          <w:rFonts w:asciiTheme="majorHAnsi" w:hAnsiTheme="majorHAnsi"/>
        </w:rPr>
        <w:t xml:space="preserve"> do not have adequate access to acceptable, quality health services. </w:t>
      </w:r>
      <w:r w:rsidR="003F1B9A">
        <w:rPr>
          <w:rFonts w:asciiTheme="majorHAnsi" w:hAnsiTheme="majorHAnsi"/>
        </w:rPr>
        <w:t>Keranchi</w:t>
      </w:r>
      <w:r w:rsidR="00A720D3" w:rsidRPr="00767730">
        <w:rPr>
          <w:rFonts w:asciiTheme="majorHAnsi" w:hAnsiTheme="majorHAnsi"/>
        </w:rPr>
        <w:t>, Veravil, and Valaipaddu</w:t>
      </w:r>
      <w:r w:rsidR="00A720D3">
        <w:rPr>
          <w:rFonts w:asciiTheme="majorHAnsi" w:hAnsiTheme="majorHAnsi"/>
        </w:rPr>
        <w:t xml:space="preserve"> do not have a</w:t>
      </w:r>
      <w:r w:rsidR="00542930">
        <w:rPr>
          <w:rFonts w:asciiTheme="majorHAnsi" w:hAnsiTheme="majorHAnsi"/>
        </w:rPr>
        <w:t xml:space="preserve"> </w:t>
      </w:r>
      <w:r w:rsidR="00542930" w:rsidRPr="00F40DAC">
        <w:rPr>
          <w:rFonts w:asciiTheme="majorHAnsi" w:hAnsiTheme="majorHAnsi"/>
        </w:rPr>
        <w:t xml:space="preserve">field level midwife and the local hospital only has a doctor </w:t>
      </w:r>
      <w:r w:rsidR="002F0A31" w:rsidRPr="00F40DAC">
        <w:rPr>
          <w:rFonts w:asciiTheme="majorHAnsi" w:hAnsiTheme="majorHAnsi"/>
        </w:rPr>
        <w:t>who does not provide any</w:t>
      </w:r>
      <w:r w:rsidR="002F0A31">
        <w:rPr>
          <w:rFonts w:asciiTheme="majorHAnsi" w:hAnsiTheme="majorHAnsi"/>
        </w:rPr>
        <w:t xml:space="preserve"> reproductive health services</w:t>
      </w:r>
      <w:r w:rsidR="00542930">
        <w:rPr>
          <w:rFonts w:asciiTheme="majorHAnsi" w:hAnsiTheme="majorHAnsi"/>
        </w:rPr>
        <w:t xml:space="preserve">. Women have to travel long distances to deliver, to </w:t>
      </w:r>
      <w:r w:rsidR="00542930">
        <w:rPr>
          <w:rFonts w:asciiTheme="majorHAnsi" w:hAnsiTheme="majorHAnsi"/>
        </w:rPr>
        <w:lastRenderedPageBreak/>
        <w:t xml:space="preserve">access health services for their children, and to </w:t>
      </w:r>
      <w:r w:rsidR="008F3884">
        <w:rPr>
          <w:rFonts w:asciiTheme="majorHAnsi" w:hAnsiTheme="majorHAnsi"/>
        </w:rPr>
        <w:t xml:space="preserve">obtain contraceptive services. Women </w:t>
      </w:r>
      <w:r w:rsidR="00962628">
        <w:rPr>
          <w:rFonts w:asciiTheme="majorHAnsi" w:hAnsiTheme="majorHAnsi"/>
        </w:rPr>
        <w:t>at times</w:t>
      </w:r>
      <w:r w:rsidR="008F3884">
        <w:rPr>
          <w:rFonts w:asciiTheme="majorHAnsi" w:hAnsiTheme="majorHAnsi"/>
        </w:rPr>
        <w:t xml:space="preserve"> deliver in the ambulance ride between </w:t>
      </w:r>
      <w:r w:rsidR="00F40DAC" w:rsidRPr="00F40DAC">
        <w:rPr>
          <w:rFonts w:asciiTheme="majorHAnsi" w:hAnsiTheme="majorHAnsi"/>
        </w:rPr>
        <w:t>Veravil divisional h</w:t>
      </w:r>
      <w:r w:rsidR="008F3884" w:rsidRPr="00F40DAC">
        <w:rPr>
          <w:rFonts w:asciiTheme="majorHAnsi" w:hAnsiTheme="majorHAnsi"/>
        </w:rPr>
        <w:t>ospital and Kilinochchi Hospi</w:t>
      </w:r>
      <w:r w:rsidR="00DC7EF8" w:rsidRPr="00F40DAC">
        <w:rPr>
          <w:rFonts w:asciiTheme="majorHAnsi" w:hAnsiTheme="majorHAnsi"/>
        </w:rPr>
        <w:t>t</w:t>
      </w:r>
      <w:r w:rsidR="008F3884" w:rsidRPr="00F40DAC">
        <w:rPr>
          <w:rFonts w:asciiTheme="majorHAnsi" w:hAnsiTheme="majorHAnsi"/>
        </w:rPr>
        <w:t>al.</w:t>
      </w:r>
      <w:r w:rsidR="008F3884">
        <w:rPr>
          <w:rFonts w:asciiTheme="majorHAnsi" w:hAnsiTheme="majorHAnsi"/>
        </w:rPr>
        <w:t xml:space="preserve"> </w:t>
      </w:r>
    </w:p>
    <w:p w14:paraId="24BE130E" w14:textId="77777777" w:rsidR="008F3884" w:rsidRDefault="008F3884" w:rsidP="004E368F">
      <w:pPr>
        <w:spacing w:line="360" w:lineRule="auto"/>
        <w:rPr>
          <w:rFonts w:asciiTheme="majorHAnsi" w:hAnsiTheme="majorHAnsi"/>
        </w:rPr>
      </w:pPr>
    </w:p>
    <w:p w14:paraId="43EC84DB" w14:textId="3308D37A" w:rsidR="008F3884" w:rsidRDefault="003A720C" w:rsidP="004E368F">
      <w:pPr>
        <w:spacing w:line="360" w:lineRule="auto"/>
        <w:jc w:val="both"/>
        <w:rPr>
          <w:rFonts w:asciiTheme="majorHAnsi" w:hAnsiTheme="majorHAnsi"/>
        </w:rPr>
      </w:pPr>
      <w:r w:rsidRPr="00696876">
        <w:rPr>
          <w:rFonts w:asciiTheme="majorHAnsi" w:hAnsiTheme="majorHAnsi"/>
        </w:rPr>
        <w:t xml:space="preserve">Many women </w:t>
      </w:r>
      <w:r w:rsidR="004E368F">
        <w:rPr>
          <w:rFonts w:asciiTheme="majorHAnsi" w:hAnsiTheme="majorHAnsi"/>
        </w:rPr>
        <w:t>said</w:t>
      </w:r>
      <w:r w:rsidRPr="00696876">
        <w:rPr>
          <w:rFonts w:asciiTheme="majorHAnsi" w:hAnsiTheme="majorHAnsi"/>
        </w:rPr>
        <w:t xml:space="preserve"> that they did not report </w:t>
      </w:r>
      <w:r w:rsidR="003E75D6">
        <w:rPr>
          <w:rFonts w:asciiTheme="majorHAnsi" w:hAnsiTheme="majorHAnsi"/>
        </w:rPr>
        <w:t xml:space="preserve">the side </w:t>
      </w:r>
      <w:r w:rsidR="003E75D6" w:rsidRPr="00B35E13">
        <w:rPr>
          <w:rFonts w:asciiTheme="majorHAnsi" w:hAnsiTheme="majorHAnsi"/>
        </w:rPr>
        <w:t>effects of Jadelle</w:t>
      </w:r>
      <w:r w:rsidRPr="00B35E13">
        <w:rPr>
          <w:rFonts w:asciiTheme="majorHAnsi" w:hAnsiTheme="majorHAnsi"/>
        </w:rPr>
        <w:t xml:space="preserve"> to a doctor because the hospital is too far away or because they cannot afford </w:t>
      </w:r>
      <w:r w:rsidR="00962628">
        <w:rPr>
          <w:rFonts w:asciiTheme="majorHAnsi" w:hAnsiTheme="majorHAnsi"/>
        </w:rPr>
        <w:t>to travel</w:t>
      </w:r>
      <w:r w:rsidRPr="00B35E13">
        <w:rPr>
          <w:rFonts w:asciiTheme="majorHAnsi" w:hAnsiTheme="majorHAnsi"/>
        </w:rPr>
        <w:t xml:space="preserve">. </w:t>
      </w:r>
      <w:r w:rsidR="00C54319">
        <w:rPr>
          <w:rFonts w:asciiTheme="majorHAnsi" w:hAnsiTheme="majorHAnsi"/>
        </w:rPr>
        <w:t xml:space="preserve">Even if </w:t>
      </w:r>
      <w:r w:rsidR="000D580C" w:rsidRPr="00B35E13">
        <w:rPr>
          <w:rFonts w:asciiTheme="majorHAnsi" w:hAnsiTheme="majorHAnsi"/>
        </w:rPr>
        <w:t>the</w:t>
      </w:r>
      <w:r w:rsidR="000D580C">
        <w:rPr>
          <w:rFonts w:asciiTheme="majorHAnsi" w:hAnsiTheme="majorHAnsi"/>
        </w:rPr>
        <w:t xml:space="preserve">ir </w:t>
      </w:r>
      <w:r w:rsidR="008F3884" w:rsidRPr="00B35E13">
        <w:rPr>
          <w:rFonts w:asciiTheme="majorHAnsi" w:hAnsiTheme="majorHAnsi"/>
        </w:rPr>
        <w:t>symptoms (</w:t>
      </w:r>
      <w:r w:rsidR="00344986" w:rsidRPr="00B35E13">
        <w:rPr>
          <w:rFonts w:asciiTheme="majorHAnsi" w:hAnsiTheme="majorHAnsi"/>
        </w:rPr>
        <w:t>including dizziness, headache and</w:t>
      </w:r>
      <w:r w:rsidR="008F3884" w:rsidRPr="00B35E13">
        <w:rPr>
          <w:rFonts w:asciiTheme="majorHAnsi" w:hAnsiTheme="majorHAnsi"/>
        </w:rPr>
        <w:t xml:space="preserve"> pain) are related to malnutrition</w:t>
      </w:r>
      <w:r w:rsidR="008F3884">
        <w:rPr>
          <w:rFonts w:asciiTheme="majorHAnsi" w:hAnsiTheme="majorHAnsi"/>
        </w:rPr>
        <w:t xml:space="preserve"> or another </w:t>
      </w:r>
      <w:r w:rsidR="008F3884" w:rsidRPr="00B35E13">
        <w:rPr>
          <w:rFonts w:asciiTheme="majorHAnsi" w:hAnsiTheme="majorHAnsi"/>
        </w:rPr>
        <w:t xml:space="preserve">cause, women and families cannot obtain basic primary care for these issues. </w:t>
      </w:r>
      <w:r w:rsidRPr="00B35E13">
        <w:rPr>
          <w:rFonts w:asciiTheme="majorHAnsi" w:hAnsiTheme="majorHAnsi"/>
        </w:rPr>
        <w:t xml:space="preserve">For example, </w:t>
      </w:r>
      <w:r w:rsidR="003F5D2D" w:rsidRPr="00B35E13">
        <w:rPr>
          <w:rFonts w:asciiTheme="majorHAnsi" w:hAnsiTheme="majorHAnsi"/>
        </w:rPr>
        <w:t>Interviewee</w:t>
      </w:r>
      <w:r w:rsidRPr="00B35E13">
        <w:rPr>
          <w:rFonts w:asciiTheme="majorHAnsi" w:hAnsiTheme="majorHAnsi"/>
        </w:rPr>
        <w:t xml:space="preserve"> 1</w:t>
      </w:r>
      <w:r w:rsidR="00344986" w:rsidRPr="00B35E13">
        <w:rPr>
          <w:rFonts w:asciiTheme="majorHAnsi" w:hAnsiTheme="majorHAnsi"/>
        </w:rPr>
        <w:t xml:space="preserve"> was suffering from</w:t>
      </w:r>
      <w:r w:rsidRPr="00B35E13">
        <w:rPr>
          <w:rFonts w:asciiTheme="majorHAnsi" w:hAnsiTheme="majorHAnsi"/>
        </w:rPr>
        <w:t xml:space="preserve"> </w:t>
      </w:r>
      <w:r w:rsidR="008F3884" w:rsidRPr="00B35E13">
        <w:rPr>
          <w:rFonts w:asciiTheme="majorHAnsi" w:hAnsiTheme="majorHAnsi"/>
        </w:rPr>
        <w:t xml:space="preserve">a </w:t>
      </w:r>
      <w:r w:rsidRPr="00B35E13">
        <w:rPr>
          <w:rFonts w:asciiTheme="majorHAnsi" w:hAnsiTheme="majorHAnsi"/>
        </w:rPr>
        <w:t xml:space="preserve">fever, leg aches, headaches, and dizziness. She has not reported these ailments to a doctor because her family cannot afford treatment. </w:t>
      </w:r>
      <w:r w:rsidR="003F5D2D" w:rsidRPr="00B35E13">
        <w:rPr>
          <w:rFonts w:asciiTheme="majorHAnsi" w:hAnsiTheme="majorHAnsi"/>
        </w:rPr>
        <w:t>Interviewee</w:t>
      </w:r>
      <w:r w:rsidR="008F3884" w:rsidRPr="00B35E13">
        <w:rPr>
          <w:rFonts w:asciiTheme="majorHAnsi" w:hAnsiTheme="majorHAnsi"/>
        </w:rPr>
        <w:t xml:space="preserve"> 9 has not had her period in over a year and she is afraid that she has a tumor or cancer.</w:t>
      </w:r>
      <w:r w:rsidR="008F3884" w:rsidRPr="00696876">
        <w:rPr>
          <w:rFonts w:asciiTheme="majorHAnsi" w:hAnsiTheme="majorHAnsi"/>
        </w:rPr>
        <w:t xml:space="preserve"> She </w:t>
      </w:r>
      <w:r w:rsidR="008F3884">
        <w:rPr>
          <w:rFonts w:asciiTheme="majorHAnsi" w:hAnsiTheme="majorHAnsi"/>
        </w:rPr>
        <w:t>fears that</w:t>
      </w:r>
      <w:r w:rsidR="008F3884" w:rsidRPr="00696876">
        <w:rPr>
          <w:rFonts w:asciiTheme="majorHAnsi" w:hAnsiTheme="majorHAnsi"/>
        </w:rPr>
        <w:t xml:space="preserve"> the </w:t>
      </w:r>
      <w:r w:rsidR="009C50CC">
        <w:rPr>
          <w:rFonts w:asciiTheme="majorHAnsi" w:hAnsiTheme="majorHAnsi"/>
        </w:rPr>
        <w:t>doctors will remove the implant</w:t>
      </w:r>
      <w:r w:rsidR="00962628">
        <w:rPr>
          <w:rFonts w:asciiTheme="majorHAnsi" w:hAnsiTheme="majorHAnsi"/>
        </w:rPr>
        <w:t xml:space="preserve"> and will not give any other contraceptive </w:t>
      </w:r>
      <w:r w:rsidR="008F3884" w:rsidRPr="00696876">
        <w:rPr>
          <w:rFonts w:asciiTheme="majorHAnsi" w:hAnsiTheme="majorHAnsi"/>
        </w:rPr>
        <w:t>if she comp</w:t>
      </w:r>
      <w:r w:rsidR="008F3884">
        <w:rPr>
          <w:rFonts w:asciiTheme="majorHAnsi" w:hAnsiTheme="majorHAnsi"/>
        </w:rPr>
        <w:t>l</w:t>
      </w:r>
      <w:r w:rsidR="008F3884" w:rsidRPr="00696876">
        <w:rPr>
          <w:rFonts w:asciiTheme="majorHAnsi" w:hAnsiTheme="majorHAnsi"/>
        </w:rPr>
        <w:t>ains about her periods.</w:t>
      </w:r>
    </w:p>
    <w:p w14:paraId="31A70D6F" w14:textId="77777777" w:rsidR="008F3884" w:rsidRDefault="008F3884" w:rsidP="004E368F">
      <w:pPr>
        <w:spacing w:line="360" w:lineRule="auto"/>
        <w:jc w:val="both"/>
        <w:rPr>
          <w:rFonts w:asciiTheme="majorHAnsi" w:hAnsiTheme="majorHAnsi"/>
        </w:rPr>
      </w:pPr>
    </w:p>
    <w:p w14:paraId="55CE8224" w14:textId="3C117278" w:rsidR="008F3884" w:rsidRPr="00AE5ABA" w:rsidRDefault="003A720C" w:rsidP="004E368F">
      <w:pPr>
        <w:spacing w:line="360" w:lineRule="auto"/>
        <w:jc w:val="both"/>
        <w:rPr>
          <w:rFonts w:cs="Calibri"/>
          <w:u w:val="single"/>
        </w:rPr>
      </w:pPr>
      <w:r w:rsidRPr="00AE5ABA">
        <w:rPr>
          <w:rFonts w:cs="Calibri"/>
          <w:i/>
          <w:u w:val="single"/>
        </w:rPr>
        <w:t>Every woman</w:t>
      </w:r>
      <w:r w:rsidR="008F3884" w:rsidRPr="00AE5ABA">
        <w:rPr>
          <w:rFonts w:cs="Calibri"/>
          <w:i/>
          <w:u w:val="single"/>
        </w:rPr>
        <w:t xml:space="preserve"> in </w:t>
      </w:r>
      <w:r w:rsidR="003F1B9A" w:rsidRPr="00AE5ABA">
        <w:rPr>
          <w:rFonts w:cs="Calibri"/>
          <w:i/>
          <w:u w:val="single"/>
        </w:rPr>
        <w:t>Keranchi</w:t>
      </w:r>
      <w:r w:rsidR="00A720D3" w:rsidRPr="00AE5ABA">
        <w:rPr>
          <w:rFonts w:cs="Calibri"/>
          <w:i/>
          <w:u w:val="single"/>
        </w:rPr>
        <w:t xml:space="preserve">, Veravil, and Valaipaddu </w:t>
      </w:r>
      <w:r w:rsidRPr="00AE5ABA">
        <w:rPr>
          <w:rFonts w:cs="Calibri"/>
          <w:i/>
          <w:u w:val="single"/>
        </w:rPr>
        <w:t>told the fact-finding team that the doctor’s post-implant home visit was the first time a doctor had ever come to their homes.</w:t>
      </w:r>
      <w:r w:rsidR="00121643" w:rsidRPr="00AE5ABA">
        <w:rPr>
          <w:rFonts w:cs="Calibri"/>
          <w:i/>
          <w:iCs/>
        </w:rPr>
        <w:t xml:space="preserve"> Every woman in Keranchi, Veravil, and Valaipaddu told the fact-finding team that the doctor’s post-implant home visit was the first time a doctor had ever come to their homes. These follow up </w:t>
      </w:r>
      <w:r w:rsidR="00C54319" w:rsidRPr="00AE5ABA">
        <w:rPr>
          <w:rFonts w:cs="Calibri"/>
          <w:i/>
          <w:iCs/>
        </w:rPr>
        <w:t>visits took place only after TSA released its</w:t>
      </w:r>
      <w:r w:rsidR="00121643" w:rsidRPr="00AE5ABA">
        <w:rPr>
          <w:rFonts w:cs="Calibri"/>
          <w:i/>
          <w:iCs/>
        </w:rPr>
        <w:t xml:space="preserve"> article on the clinic in Keranchi, Veravil, and Valaipaddu.  It is important to note women who received implants outside of these villages were not lucky enough to have a post-insertion</w:t>
      </w:r>
      <w:r w:rsidR="008379A4" w:rsidRPr="00AE5ABA">
        <w:rPr>
          <w:rStyle w:val="FootnoteReference"/>
          <w:rFonts w:cs="Calibri"/>
          <w:i/>
          <w:iCs/>
        </w:rPr>
        <w:footnoteReference w:id="8"/>
      </w:r>
      <w:r w:rsidR="00121643" w:rsidRPr="00AE5ABA">
        <w:rPr>
          <w:rFonts w:cs="Calibri"/>
          <w:i/>
          <w:iCs/>
        </w:rPr>
        <w:t xml:space="preserve"> doctor visits even though a similar health camp took place in Mala</w:t>
      </w:r>
      <w:r w:rsidR="009530E2" w:rsidRPr="00AE5ABA">
        <w:rPr>
          <w:rFonts w:cs="Calibri"/>
          <w:i/>
          <w:iCs/>
        </w:rPr>
        <w:t>i</w:t>
      </w:r>
      <w:r w:rsidR="00121643" w:rsidRPr="00AE5ABA">
        <w:rPr>
          <w:rFonts w:cs="Calibri"/>
          <w:i/>
          <w:iCs/>
        </w:rPr>
        <w:t>yalapuram just a few days after t</w:t>
      </w:r>
      <w:r w:rsidR="009530E2" w:rsidRPr="00AE5ABA">
        <w:rPr>
          <w:rFonts w:cs="Calibri"/>
          <w:i/>
          <w:iCs/>
        </w:rPr>
        <w:t>he Veravil contraceptive clinic.</w:t>
      </w:r>
      <w:r w:rsidR="008379A4" w:rsidRPr="00AE5ABA">
        <w:rPr>
          <w:rStyle w:val="FootnoteReference"/>
          <w:rFonts w:cs="Calibri"/>
          <w:i/>
          <w:iCs/>
        </w:rPr>
        <w:footnoteReference w:id="9"/>
      </w:r>
    </w:p>
    <w:p w14:paraId="5908374E" w14:textId="77777777" w:rsidR="008F3884" w:rsidRPr="009530E2" w:rsidRDefault="008F3884" w:rsidP="004E368F">
      <w:pPr>
        <w:spacing w:line="360" w:lineRule="auto"/>
        <w:jc w:val="both"/>
        <w:rPr>
          <w:rFonts w:cs="Calibri"/>
          <w:sz w:val="22"/>
          <w:szCs w:val="22"/>
        </w:rPr>
      </w:pPr>
    </w:p>
    <w:p w14:paraId="77062490" w14:textId="6DD98E19" w:rsidR="003A720C" w:rsidRDefault="008F3884" w:rsidP="004E368F">
      <w:pPr>
        <w:spacing w:line="360" w:lineRule="auto"/>
        <w:jc w:val="both"/>
        <w:rPr>
          <w:rFonts w:asciiTheme="majorHAnsi" w:hAnsiTheme="majorHAnsi"/>
        </w:rPr>
      </w:pPr>
      <w:r>
        <w:rPr>
          <w:rFonts w:asciiTheme="majorHAnsi" w:hAnsiTheme="majorHAnsi"/>
        </w:rPr>
        <w:t>F</w:t>
      </w:r>
      <w:r w:rsidR="003A720C" w:rsidRPr="00696876">
        <w:rPr>
          <w:rFonts w:asciiTheme="majorHAnsi" w:hAnsiTheme="majorHAnsi"/>
        </w:rPr>
        <w:t xml:space="preserve">amilies continue to suffer from malnutrition. </w:t>
      </w:r>
      <w:r w:rsidR="003F5D2D" w:rsidRPr="00ED2336">
        <w:rPr>
          <w:rFonts w:asciiTheme="majorHAnsi" w:hAnsiTheme="majorHAnsi"/>
        </w:rPr>
        <w:t>Interviewee</w:t>
      </w:r>
      <w:r w:rsidR="003A720C" w:rsidRPr="00ED2336">
        <w:rPr>
          <w:rFonts w:asciiTheme="majorHAnsi" w:hAnsiTheme="majorHAnsi"/>
        </w:rPr>
        <w:t xml:space="preserve"> 6 told the team that she struggles to feed her children and</w:t>
      </w:r>
      <w:r w:rsidR="00142A2D" w:rsidRPr="00ED2336">
        <w:rPr>
          <w:rFonts w:asciiTheme="majorHAnsi" w:hAnsiTheme="majorHAnsi"/>
        </w:rPr>
        <w:t>,</w:t>
      </w:r>
      <w:r w:rsidR="003A720C" w:rsidRPr="00ED2336">
        <w:rPr>
          <w:rFonts w:asciiTheme="majorHAnsi" w:hAnsiTheme="majorHAnsi"/>
        </w:rPr>
        <w:t xml:space="preserve"> although she has this implant, no one</w:t>
      </w:r>
      <w:r w:rsidR="003A720C" w:rsidRPr="00696876">
        <w:rPr>
          <w:rFonts w:asciiTheme="majorHAnsi" w:hAnsiTheme="majorHAnsi"/>
        </w:rPr>
        <w:t xml:space="preserve"> has given her nutritional supplements or assis</w:t>
      </w:r>
      <w:r>
        <w:rPr>
          <w:rFonts w:asciiTheme="majorHAnsi" w:hAnsiTheme="majorHAnsi"/>
        </w:rPr>
        <w:t xml:space="preserve">tance to feed her family. </w:t>
      </w:r>
    </w:p>
    <w:p w14:paraId="2DBC1742" w14:textId="77777777" w:rsidR="00A81456" w:rsidRDefault="00A81456" w:rsidP="00BE0702">
      <w:pPr>
        <w:jc w:val="both"/>
        <w:rPr>
          <w:rFonts w:asciiTheme="majorHAnsi" w:hAnsiTheme="majorHAnsi"/>
        </w:rPr>
      </w:pPr>
    </w:p>
    <w:p w14:paraId="23D51645" w14:textId="34D1DB4F" w:rsidR="00A81456" w:rsidRDefault="00DC7EF8" w:rsidP="004E368F">
      <w:pPr>
        <w:spacing w:line="360" w:lineRule="auto"/>
        <w:jc w:val="both"/>
        <w:rPr>
          <w:rFonts w:asciiTheme="majorHAnsi" w:hAnsiTheme="majorHAnsi"/>
        </w:rPr>
      </w:pPr>
      <w:r>
        <w:rPr>
          <w:rFonts w:asciiTheme="majorHAnsi" w:hAnsiTheme="majorHAnsi"/>
        </w:rPr>
        <w:t>Myriad MOH schemes, national policies, and rural development programs guarantee basic health services to vulnerabl</w:t>
      </w:r>
      <w:r w:rsidR="00142A2D">
        <w:rPr>
          <w:rFonts w:asciiTheme="majorHAnsi" w:hAnsiTheme="majorHAnsi"/>
        </w:rPr>
        <w:t>e populations such as community members</w:t>
      </w:r>
      <w:r>
        <w:rPr>
          <w:rFonts w:asciiTheme="majorHAnsi" w:hAnsiTheme="majorHAnsi"/>
        </w:rPr>
        <w:t xml:space="preserve"> in Kilinochchi. At the same time, u</w:t>
      </w:r>
      <w:r w:rsidR="00A81456">
        <w:rPr>
          <w:rFonts w:asciiTheme="majorHAnsi" w:hAnsiTheme="majorHAnsi"/>
        </w:rPr>
        <w:t>nder the International Covenant on Economic, Social, an</w:t>
      </w:r>
      <w:r>
        <w:rPr>
          <w:rFonts w:asciiTheme="majorHAnsi" w:hAnsiTheme="majorHAnsi"/>
        </w:rPr>
        <w:t>d Cultural Rights (ICESCR</w:t>
      </w:r>
      <w:r w:rsidRPr="00ED2336">
        <w:rPr>
          <w:rFonts w:asciiTheme="majorHAnsi" w:hAnsiTheme="majorHAnsi"/>
        </w:rPr>
        <w:t xml:space="preserve">), the </w:t>
      </w:r>
      <w:proofErr w:type="spellStart"/>
      <w:r w:rsidR="007F7D17">
        <w:rPr>
          <w:rFonts w:asciiTheme="majorHAnsi" w:hAnsiTheme="majorHAnsi"/>
        </w:rPr>
        <w:t>GoSL</w:t>
      </w:r>
      <w:proofErr w:type="spellEnd"/>
      <w:r w:rsidR="00A81456" w:rsidRPr="00ED2336">
        <w:rPr>
          <w:rFonts w:asciiTheme="majorHAnsi" w:hAnsiTheme="majorHAnsi"/>
        </w:rPr>
        <w:t xml:space="preserve"> has an obligation to ensure the right of everyone to the highest attainable standard of health</w:t>
      </w:r>
      <w:r w:rsidR="00A81456">
        <w:rPr>
          <w:rFonts w:asciiTheme="majorHAnsi" w:hAnsiTheme="majorHAnsi"/>
        </w:rPr>
        <w:t xml:space="preserve"> (Article 12). The government is legally bound to ensure that health services are adequate, accessible, acceptable, </w:t>
      </w:r>
      <w:r w:rsidR="00A81456" w:rsidRPr="009C50CC">
        <w:rPr>
          <w:rFonts w:asciiTheme="majorHAnsi" w:hAnsiTheme="majorHAnsi"/>
        </w:rPr>
        <w:t xml:space="preserve">and </w:t>
      </w:r>
      <w:r w:rsidR="00465ACC">
        <w:rPr>
          <w:rFonts w:asciiTheme="majorHAnsi" w:hAnsiTheme="majorHAnsi"/>
        </w:rPr>
        <w:t xml:space="preserve">of high </w:t>
      </w:r>
      <w:r w:rsidR="00A81456" w:rsidRPr="009C50CC">
        <w:rPr>
          <w:rFonts w:asciiTheme="majorHAnsi" w:hAnsiTheme="majorHAnsi"/>
        </w:rPr>
        <w:t>quality.</w:t>
      </w:r>
      <w:r w:rsidR="00664F2F">
        <w:rPr>
          <w:rFonts w:asciiTheme="majorHAnsi" w:hAnsiTheme="majorHAnsi"/>
        </w:rPr>
        <w:t xml:space="preserve"> </w:t>
      </w:r>
      <w:r w:rsidR="004E368F">
        <w:rPr>
          <w:rFonts w:asciiTheme="majorHAnsi" w:hAnsiTheme="majorHAnsi"/>
        </w:rPr>
        <w:t xml:space="preserve">Other binding international conventions like the Convention on the Rights of the Child (CRC) and the Convention on the Elimination of all forms of Discrimination Against Women (CEDAW) echo the importance of the right to health. </w:t>
      </w:r>
      <w:r w:rsidR="007A08AC">
        <w:rPr>
          <w:rFonts w:asciiTheme="majorHAnsi" w:hAnsiTheme="majorHAnsi"/>
        </w:rPr>
        <w:t xml:space="preserve">In its concluding remarks on Sri Lanka, the Committee for the </w:t>
      </w:r>
      <w:r w:rsidR="00D9715F">
        <w:rPr>
          <w:rFonts w:asciiTheme="majorHAnsi" w:hAnsiTheme="majorHAnsi"/>
        </w:rPr>
        <w:t>CRC</w:t>
      </w:r>
      <w:r w:rsidR="007A08AC">
        <w:rPr>
          <w:rFonts w:asciiTheme="majorHAnsi" w:hAnsiTheme="majorHAnsi"/>
        </w:rPr>
        <w:t xml:space="preserve"> found,</w:t>
      </w:r>
    </w:p>
    <w:p w14:paraId="71F47871" w14:textId="77777777" w:rsidR="008F3884" w:rsidRDefault="008F3884" w:rsidP="00696876">
      <w:pPr>
        <w:rPr>
          <w:rFonts w:asciiTheme="majorHAnsi" w:hAnsiTheme="majorHAnsi"/>
        </w:rPr>
      </w:pPr>
    </w:p>
    <w:p w14:paraId="07F005C1" w14:textId="3B1DECB5" w:rsidR="007A08AC" w:rsidRDefault="00A81456" w:rsidP="007A08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680" w:right="1170"/>
        <w:jc w:val="both"/>
        <w:rPr>
          <w:rFonts w:asciiTheme="majorHAnsi" w:hAnsiTheme="majorHAnsi" w:cs="Calibri"/>
        </w:rPr>
      </w:pPr>
      <w:r w:rsidRPr="00767730">
        <w:rPr>
          <w:rFonts w:asciiTheme="majorHAnsi" w:hAnsiTheme="majorHAnsi" w:cs="Calibri"/>
        </w:rPr>
        <w:t>52. Committee expresses concern that the proportion of GDP devoted to health has been decreasing since 2007. The Committee also notes with concern that although the State party suffers no significant food shortages and provides extensive, free maternal and child health services, maternal under-nutrition continues to be a major challenge, malnutrition affects nearly one-third of children and fourteen percent of children under five suffer from acute malnutrition due mainly to the unequal distributi</w:t>
      </w:r>
      <w:r w:rsidR="00D9715F">
        <w:rPr>
          <w:rFonts w:asciiTheme="majorHAnsi" w:hAnsiTheme="majorHAnsi" w:cs="Calibri"/>
        </w:rPr>
        <w:t>on of services in the regions…</w:t>
      </w:r>
    </w:p>
    <w:p w14:paraId="509C870E" w14:textId="77777777" w:rsidR="007A08AC" w:rsidRDefault="007A08AC" w:rsidP="007A08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1170"/>
        <w:jc w:val="both"/>
        <w:rPr>
          <w:rFonts w:asciiTheme="majorHAnsi" w:hAnsiTheme="majorHAnsi" w:cs="Calibri"/>
        </w:rPr>
      </w:pPr>
    </w:p>
    <w:p w14:paraId="43049D34" w14:textId="39A86F74" w:rsidR="00A81456" w:rsidRPr="00767730" w:rsidRDefault="00A81456" w:rsidP="007A08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680" w:right="1170"/>
        <w:jc w:val="both"/>
        <w:rPr>
          <w:rFonts w:asciiTheme="majorHAnsi" w:hAnsiTheme="majorHAnsi" w:cs="Calibri"/>
        </w:rPr>
      </w:pPr>
      <w:r w:rsidRPr="00767730">
        <w:rPr>
          <w:rFonts w:asciiTheme="majorHAnsi" w:hAnsiTheme="majorHAnsi" w:cs="Calibri"/>
        </w:rPr>
        <w:t xml:space="preserve">53. The Committee recommends the State party to continue to: </w:t>
      </w:r>
    </w:p>
    <w:p w14:paraId="230FBC6B" w14:textId="060EA902" w:rsidR="00A81456" w:rsidRPr="00767730" w:rsidRDefault="007A08AC" w:rsidP="007A08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680" w:right="1170"/>
        <w:jc w:val="both"/>
        <w:rPr>
          <w:rFonts w:asciiTheme="majorHAnsi" w:hAnsiTheme="majorHAnsi" w:cs="Calibri"/>
        </w:rPr>
      </w:pPr>
      <w:r>
        <w:rPr>
          <w:rFonts w:asciiTheme="majorHAnsi" w:hAnsiTheme="majorHAnsi" w:cs="Calibri"/>
        </w:rPr>
        <w:t>a. P</w:t>
      </w:r>
      <w:r w:rsidR="00A81456" w:rsidRPr="00767730">
        <w:rPr>
          <w:rFonts w:asciiTheme="majorHAnsi" w:hAnsiTheme="majorHAnsi" w:cs="Calibri"/>
        </w:rPr>
        <w:t>rioritize the allocation of financial and human resources to the health sector with a special emphasis on primary health care, in order to ensure equal access to quality health services by all children including children living in the plantation sector and conflict affected are</w:t>
      </w:r>
      <w:r>
        <w:rPr>
          <w:rFonts w:asciiTheme="majorHAnsi" w:hAnsiTheme="majorHAnsi" w:cs="Calibri"/>
        </w:rPr>
        <w:t>a</w:t>
      </w:r>
      <w:r w:rsidR="00A81456" w:rsidRPr="00767730">
        <w:rPr>
          <w:rFonts w:asciiTheme="majorHAnsi" w:hAnsiTheme="majorHAnsi" w:cs="Calibri"/>
        </w:rPr>
        <w:t>s…</w:t>
      </w:r>
      <w:r>
        <w:rPr>
          <w:rStyle w:val="FootnoteReference"/>
          <w:rFonts w:asciiTheme="majorHAnsi" w:hAnsiTheme="majorHAnsi" w:cs="Calibri"/>
        </w:rPr>
        <w:footnoteReference w:id="10"/>
      </w:r>
    </w:p>
    <w:p w14:paraId="4ABD8288" w14:textId="3BF64226" w:rsidR="008F3884" w:rsidRDefault="008F3884" w:rsidP="00696876">
      <w:pPr>
        <w:rPr>
          <w:rFonts w:asciiTheme="majorHAnsi" w:hAnsiTheme="majorHAnsi"/>
        </w:rPr>
      </w:pPr>
    </w:p>
    <w:p w14:paraId="719239F0" w14:textId="4EEE89F3" w:rsidR="00DC7EF8" w:rsidRDefault="00DC7EF8" w:rsidP="00D9715F">
      <w:pPr>
        <w:spacing w:line="360" w:lineRule="auto"/>
        <w:jc w:val="both"/>
        <w:rPr>
          <w:rFonts w:asciiTheme="majorHAnsi" w:hAnsiTheme="majorHAnsi"/>
        </w:rPr>
      </w:pPr>
      <w:r>
        <w:rPr>
          <w:rFonts w:asciiTheme="majorHAnsi" w:hAnsiTheme="majorHAnsi"/>
        </w:rPr>
        <w:t>The government has failed to provide basic primary care services to women and families in the face of national guarantees and binding international law.</w:t>
      </w:r>
    </w:p>
    <w:p w14:paraId="1CA00162" w14:textId="77777777" w:rsidR="003A720C" w:rsidRPr="004E2C27" w:rsidRDefault="003A720C" w:rsidP="004E2C27">
      <w:pPr>
        <w:rPr>
          <w:rFonts w:asciiTheme="majorHAnsi" w:hAnsiTheme="majorHAnsi"/>
        </w:rPr>
      </w:pPr>
    </w:p>
    <w:p w14:paraId="7BD6C9CB" w14:textId="42B17AA0" w:rsidR="00DC7EF8" w:rsidRPr="00A720D3" w:rsidRDefault="00DC7EF8" w:rsidP="00DC7EF8">
      <w:pPr>
        <w:pStyle w:val="ListParagraph"/>
        <w:numPr>
          <w:ilvl w:val="0"/>
          <w:numId w:val="1"/>
        </w:numPr>
        <w:rPr>
          <w:rFonts w:asciiTheme="majorHAnsi" w:hAnsiTheme="majorHAnsi"/>
          <w:i/>
        </w:rPr>
      </w:pPr>
      <w:r w:rsidRPr="00A720D3">
        <w:rPr>
          <w:rFonts w:asciiTheme="majorHAnsi" w:hAnsiTheme="majorHAnsi"/>
          <w:i/>
        </w:rPr>
        <w:t xml:space="preserve">Women in </w:t>
      </w:r>
      <w:proofErr w:type="spellStart"/>
      <w:r w:rsidR="00B86096">
        <w:rPr>
          <w:rFonts w:asciiTheme="majorHAnsi" w:hAnsiTheme="majorHAnsi"/>
          <w:i/>
        </w:rPr>
        <w:t>Umaiyalpuram</w:t>
      </w:r>
      <w:proofErr w:type="spellEnd"/>
      <w:r w:rsidR="00A720D3" w:rsidRPr="00A720D3">
        <w:rPr>
          <w:rFonts w:asciiTheme="majorHAnsi" w:hAnsiTheme="majorHAnsi"/>
          <w:i/>
        </w:rPr>
        <w:t xml:space="preserve">, Malaiyalapuram, </w:t>
      </w:r>
      <w:r w:rsidR="003F1B9A">
        <w:rPr>
          <w:rFonts w:asciiTheme="majorHAnsi" w:hAnsiTheme="majorHAnsi"/>
          <w:i/>
        </w:rPr>
        <w:t>Keranchi</w:t>
      </w:r>
      <w:r w:rsidR="00A720D3" w:rsidRPr="00A720D3">
        <w:rPr>
          <w:rFonts w:asciiTheme="majorHAnsi" w:hAnsiTheme="majorHAnsi"/>
          <w:i/>
        </w:rPr>
        <w:t xml:space="preserve">, Veravil, and Valaipaddu </w:t>
      </w:r>
      <w:r w:rsidRPr="00A720D3">
        <w:rPr>
          <w:rFonts w:asciiTheme="majorHAnsi" w:hAnsiTheme="majorHAnsi"/>
          <w:i/>
        </w:rPr>
        <w:t>lack adequate access to quality contraceptive information and services</w:t>
      </w:r>
      <w:r w:rsidR="00ED2336">
        <w:rPr>
          <w:rFonts w:asciiTheme="majorHAnsi" w:hAnsiTheme="majorHAnsi"/>
          <w:i/>
        </w:rPr>
        <w:t>.</w:t>
      </w:r>
    </w:p>
    <w:p w14:paraId="613D2C77" w14:textId="77777777" w:rsidR="003A720C" w:rsidRPr="00767730" w:rsidRDefault="003A720C" w:rsidP="003A720C">
      <w:pPr>
        <w:pStyle w:val="ListParagraph"/>
        <w:ind w:left="1080"/>
        <w:rPr>
          <w:rFonts w:asciiTheme="majorHAnsi" w:hAnsiTheme="majorHAnsi"/>
        </w:rPr>
      </w:pPr>
    </w:p>
    <w:p w14:paraId="5E72B862" w14:textId="6F0DA177" w:rsidR="008D7D24" w:rsidRDefault="004F729D" w:rsidP="00D9715F">
      <w:pPr>
        <w:spacing w:line="360" w:lineRule="auto"/>
        <w:jc w:val="both"/>
        <w:rPr>
          <w:rFonts w:asciiTheme="majorHAnsi" w:hAnsiTheme="majorHAnsi"/>
        </w:rPr>
      </w:pPr>
      <w:r>
        <w:rPr>
          <w:rFonts w:asciiTheme="majorHAnsi" w:hAnsiTheme="majorHAnsi"/>
        </w:rPr>
        <w:t>Without adequate primary care services, women do not have access to the full range of contraceptiv</w:t>
      </w:r>
      <w:r w:rsidR="007F7D17">
        <w:rPr>
          <w:rFonts w:asciiTheme="majorHAnsi" w:hAnsiTheme="majorHAnsi"/>
        </w:rPr>
        <w:t xml:space="preserve">e methods, related information </w:t>
      </w:r>
      <w:r>
        <w:rPr>
          <w:rFonts w:asciiTheme="majorHAnsi" w:hAnsiTheme="majorHAnsi"/>
        </w:rPr>
        <w:t xml:space="preserve">and counseling.  </w:t>
      </w:r>
    </w:p>
    <w:p w14:paraId="4925E8F9" w14:textId="77777777" w:rsidR="00F61BC8" w:rsidRDefault="00F61BC8" w:rsidP="00D9715F">
      <w:pPr>
        <w:spacing w:line="360" w:lineRule="auto"/>
        <w:jc w:val="both"/>
        <w:rPr>
          <w:rFonts w:asciiTheme="majorHAnsi" w:hAnsiTheme="majorHAnsi"/>
        </w:rPr>
      </w:pPr>
    </w:p>
    <w:p w14:paraId="44B2D814" w14:textId="67CA51BA" w:rsidR="004F729D" w:rsidRDefault="004F729D" w:rsidP="00D9715F">
      <w:pPr>
        <w:spacing w:line="360" w:lineRule="auto"/>
        <w:jc w:val="both"/>
        <w:rPr>
          <w:rFonts w:asciiTheme="majorHAnsi" w:hAnsiTheme="majorHAnsi"/>
        </w:rPr>
      </w:pPr>
      <w:r>
        <w:rPr>
          <w:rFonts w:asciiTheme="majorHAnsi" w:hAnsiTheme="majorHAnsi"/>
        </w:rPr>
        <w:t>Many women expressed familiarity with a wide variety of contraceptive methods – condoms</w:t>
      </w:r>
      <w:r w:rsidRPr="009C50CC">
        <w:rPr>
          <w:rFonts w:asciiTheme="majorHAnsi" w:hAnsiTheme="majorHAnsi"/>
        </w:rPr>
        <w:t xml:space="preserve">, pills, IUCDs, and </w:t>
      </w:r>
      <w:proofErr w:type="spellStart"/>
      <w:r w:rsidRPr="009C50CC">
        <w:rPr>
          <w:rFonts w:asciiTheme="majorHAnsi" w:hAnsiTheme="majorHAnsi"/>
        </w:rPr>
        <w:t>injectables</w:t>
      </w:r>
      <w:proofErr w:type="spellEnd"/>
      <w:r w:rsidRPr="009C50CC">
        <w:rPr>
          <w:rFonts w:asciiTheme="majorHAnsi" w:hAnsiTheme="majorHAnsi"/>
        </w:rPr>
        <w:t>. However</w:t>
      </w:r>
      <w:r>
        <w:rPr>
          <w:rFonts w:asciiTheme="majorHAnsi" w:hAnsiTheme="majorHAnsi"/>
        </w:rPr>
        <w:t>, the public health system controls access t</w:t>
      </w:r>
      <w:r w:rsidR="007F7D17">
        <w:rPr>
          <w:rFonts w:asciiTheme="majorHAnsi" w:hAnsiTheme="majorHAnsi"/>
        </w:rPr>
        <w:t>o contraception for poor women.</w:t>
      </w:r>
      <w:r>
        <w:rPr>
          <w:rFonts w:asciiTheme="majorHAnsi" w:hAnsiTheme="majorHAnsi"/>
        </w:rPr>
        <w:t xml:space="preserve"> Women in these villages have no choice but to obtain contraception from a midwife or to travel long distances to a hospital where their preferred method of contraception could be unavailable. Women have to wait until a trained doctor is available to provide other forms of contraception (IUCD, implant, </w:t>
      </w:r>
      <w:proofErr w:type="spellStart"/>
      <w:r>
        <w:rPr>
          <w:rFonts w:asciiTheme="majorHAnsi" w:hAnsiTheme="majorHAnsi"/>
        </w:rPr>
        <w:t>tubectomy</w:t>
      </w:r>
      <w:proofErr w:type="spellEnd"/>
      <w:r>
        <w:rPr>
          <w:rFonts w:asciiTheme="majorHAnsi" w:hAnsiTheme="majorHAnsi"/>
        </w:rPr>
        <w:t xml:space="preserve">).  </w:t>
      </w:r>
    </w:p>
    <w:p w14:paraId="64E7949B" w14:textId="77777777" w:rsidR="004F729D" w:rsidRDefault="004F729D" w:rsidP="00D9715F">
      <w:pPr>
        <w:spacing w:line="360" w:lineRule="auto"/>
        <w:jc w:val="both"/>
        <w:rPr>
          <w:rFonts w:asciiTheme="majorHAnsi" w:hAnsiTheme="majorHAnsi"/>
        </w:rPr>
      </w:pPr>
    </w:p>
    <w:p w14:paraId="70AA368F" w14:textId="524D3D8C" w:rsidR="004F729D" w:rsidRPr="00B03184" w:rsidRDefault="004F729D" w:rsidP="00D9715F">
      <w:pPr>
        <w:spacing w:line="360" w:lineRule="auto"/>
        <w:jc w:val="both"/>
        <w:rPr>
          <w:rFonts w:asciiTheme="majorHAnsi" w:hAnsiTheme="majorHAnsi"/>
        </w:rPr>
      </w:pPr>
      <w:r>
        <w:rPr>
          <w:rFonts w:asciiTheme="majorHAnsi" w:hAnsiTheme="majorHAnsi"/>
        </w:rPr>
        <w:t xml:space="preserve">Many women specifically stated that they accepted the implant </w:t>
      </w:r>
      <w:r w:rsidR="00B36886">
        <w:rPr>
          <w:rFonts w:asciiTheme="majorHAnsi" w:hAnsiTheme="majorHAnsi"/>
        </w:rPr>
        <w:t xml:space="preserve">immediately </w:t>
      </w:r>
      <w:r>
        <w:rPr>
          <w:rFonts w:asciiTheme="majorHAnsi" w:hAnsiTheme="majorHAnsi"/>
        </w:rPr>
        <w:t>because the doctors had travelled to their village</w:t>
      </w:r>
      <w:r w:rsidR="00B36886">
        <w:rPr>
          <w:rFonts w:asciiTheme="majorHAnsi" w:hAnsiTheme="majorHAnsi"/>
        </w:rPr>
        <w:t xml:space="preserve"> and there was no guarantee they would have access to trained staf</w:t>
      </w:r>
      <w:r w:rsidR="005B57AE">
        <w:rPr>
          <w:rFonts w:asciiTheme="majorHAnsi" w:hAnsiTheme="majorHAnsi"/>
        </w:rPr>
        <w:t>f or the implant in the future</w:t>
      </w:r>
      <w:r w:rsidR="005B57AE" w:rsidRPr="00ED2336">
        <w:rPr>
          <w:rFonts w:asciiTheme="majorHAnsi" w:hAnsiTheme="majorHAnsi"/>
        </w:rPr>
        <w:t>.</w:t>
      </w:r>
      <w:r w:rsidR="00D9715F" w:rsidRPr="00ED2336">
        <w:rPr>
          <w:rFonts w:asciiTheme="majorHAnsi" w:hAnsiTheme="majorHAnsi"/>
        </w:rPr>
        <w:t xml:space="preserve"> </w:t>
      </w:r>
      <w:r w:rsidR="003F5D2D" w:rsidRPr="00ED2336">
        <w:rPr>
          <w:rFonts w:asciiTheme="majorHAnsi" w:hAnsiTheme="majorHAnsi"/>
        </w:rPr>
        <w:t>Interviewee</w:t>
      </w:r>
      <w:r w:rsidR="00B36886" w:rsidRPr="00ED2336">
        <w:rPr>
          <w:rFonts w:asciiTheme="majorHAnsi" w:hAnsiTheme="majorHAnsi"/>
        </w:rPr>
        <w:t xml:space="preserve"> 11</w:t>
      </w:r>
      <w:r w:rsidR="00D9715F">
        <w:rPr>
          <w:rFonts w:asciiTheme="majorHAnsi" w:hAnsiTheme="majorHAnsi"/>
        </w:rPr>
        <w:t xml:space="preserve"> accepted</w:t>
      </w:r>
      <w:r w:rsidR="00B36886" w:rsidRPr="00B03184">
        <w:rPr>
          <w:rFonts w:asciiTheme="majorHAnsi" w:hAnsiTheme="majorHAnsi"/>
        </w:rPr>
        <w:t xml:space="preserve"> the implant because she was told that a doctor from Colombo was coming and that she would</w:t>
      </w:r>
      <w:r w:rsidR="00B36886">
        <w:rPr>
          <w:rFonts w:asciiTheme="majorHAnsi" w:hAnsiTheme="majorHAnsi"/>
        </w:rPr>
        <w:t xml:space="preserve"> no</w:t>
      </w:r>
      <w:r w:rsidR="00B36886" w:rsidRPr="00B03184">
        <w:rPr>
          <w:rFonts w:asciiTheme="majorHAnsi" w:hAnsiTheme="majorHAnsi"/>
        </w:rPr>
        <w:t>t be able to access this type of contraception again.</w:t>
      </w:r>
      <w:r w:rsidR="00B36886">
        <w:rPr>
          <w:rFonts w:asciiTheme="majorHAnsi" w:hAnsiTheme="majorHAnsi"/>
        </w:rPr>
        <w:t xml:space="preserve"> Other </w:t>
      </w:r>
      <w:r w:rsidR="005B57AE">
        <w:rPr>
          <w:rFonts w:asciiTheme="majorHAnsi" w:hAnsiTheme="majorHAnsi"/>
        </w:rPr>
        <w:t xml:space="preserve">women </w:t>
      </w:r>
      <w:r w:rsidR="00993C04">
        <w:rPr>
          <w:rFonts w:asciiTheme="majorHAnsi" w:hAnsiTheme="majorHAnsi"/>
        </w:rPr>
        <w:t>told the fact-finding team</w:t>
      </w:r>
      <w:r w:rsidR="00B36886">
        <w:rPr>
          <w:rFonts w:asciiTheme="majorHAnsi" w:hAnsiTheme="majorHAnsi"/>
        </w:rPr>
        <w:t xml:space="preserve"> that they could not afford travel to a hospital for contraception, so they accepted the Jadelle implant.</w:t>
      </w:r>
      <w:r w:rsidR="008379A4">
        <w:rPr>
          <w:rStyle w:val="FootnoteReference"/>
          <w:rFonts w:asciiTheme="majorHAnsi" w:hAnsiTheme="majorHAnsi"/>
        </w:rPr>
        <w:footnoteReference w:id="11"/>
      </w:r>
      <w:r w:rsidR="00B36886">
        <w:rPr>
          <w:rFonts w:asciiTheme="majorHAnsi" w:hAnsiTheme="majorHAnsi"/>
        </w:rPr>
        <w:t xml:space="preserve"> </w:t>
      </w:r>
    </w:p>
    <w:p w14:paraId="233CDAFF" w14:textId="77777777" w:rsidR="004F729D" w:rsidRDefault="004F729D" w:rsidP="004F729D">
      <w:pPr>
        <w:jc w:val="both"/>
        <w:rPr>
          <w:rFonts w:asciiTheme="majorHAnsi" w:hAnsiTheme="majorHAnsi"/>
        </w:rPr>
      </w:pPr>
    </w:p>
    <w:p w14:paraId="3E4E47C2" w14:textId="668BD238" w:rsidR="00B36886" w:rsidRDefault="00B36886" w:rsidP="00734B85">
      <w:pPr>
        <w:spacing w:line="360" w:lineRule="auto"/>
        <w:jc w:val="both"/>
        <w:rPr>
          <w:rFonts w:asciiTheme="majorHAnsi" w:hAnsiTheme="majorHAnsi"/>
        </w:rPr>
      </w:pPr>
      <w:r>
        <w:rPr>
          <w:rFonts w:asciiTheme="majorHAnsi" w:hAnsiTheme="majorHAnsi"/>
        </w:rPr>
        <w:t xml:space="preserve">The Jadelle implant requires a </w:t>
      </w:r>
      <w:r w:rsidR="00D9715F">
        <w:rPr>
          <w:rFonts w:asciiTheme="majorHAnsi" w:hAnsiTheme="majorHAnsi"/>
        </w:rPr>
        <w:t xml:space="preserve">surgical </w:t>
      </w:r>
      <w:r>
        <w:rPr>
          <w:rFonts w:asciiTheme="majorHAnsi" w:hAnsiTheme="majorHAnsi"/>
        </w:rPr>
        <w:t xml:space="preserve">medical intervention from a trained doctor </w:t>
      </w:r>
      <w:r w:rsidR="005B57AE">
        <w:rPr>
          <w:rFonts w:asciiTheme="majorHAnsi" w:hAnsiTheme="majorHAnsi"/>
        </w:rPr>
        <w:t xml:space="preserve">– </w:t>
      </w:r>
      <w:r>
        <w:rPr>
          <w:rFonts w:asciiTheme="majorHAnsi" w:hAnsiTheme="majorHAnsi"/>
        </w:rPr>
        <w:t xml:space="preserve">both for insertion and removal.  Women from these villages have been denied their rights to consider all contraceptive choices freely, to discuss their options with a medical professional, and to choose a method that works for them. Instead, inadequacies in the </w:t>
      </w:r>
      <w:r>
        <w:rPr>
          <w:rFonts w:asciiTheme="majorHAnsi" w:hAnsiTheme="majorHAnsi"/>
        </w:rPr>
        <w:lastRenderedPageBreak/>
        <w:t xml:space="preserve">public health system dictate women’s choices and force them to choose the contraceptive method that is most easily accessible. </w:t>
      </w:r>
      <w:r w:rsidR="008A2F55">
        <w:rPr>
          <w:rFonts w:asciiTheme="majorHAnsi" w:hAnsiTheme="majorHAnsi"/>
        </w:rPr>
        <w:t xml:space="preserve">Limiting women’s options clearly violates the goals and policies in the MOH </w:t>
      </w:r>
      <w:r w:rsidR="008A2F55" w:rsidRPr="00A80DA4">
        <w:rPr>
          <w:rFonts w:asciiTheme="majorHAnsi" w:hAnsiTheme="majorHAnsi"/>
        </w:rPr>
        <w:t>Women’s Affairs and Women’s Charter</w:t>
      </w:r>
      <w:r w:rsidR="008A2F55" w:rsidRPr="001C155E">
        <w:rPr>
          <w:rFonts w:asciiTheme="majorHAnsi" w:hAnsiTheme="majorHAnsi"/>
        </w:rPr>
        <w:t>,</w:t>
      </w:r>
      <w:r w:rsidR="008A2F55">
        <w:rPr>
          <w:rFonts w:asciiTheme="majorHAnsi" w:hAnsiTheme="majorHAnsi"/>
        </w:rPr>
        <w:t xml:space="preserve"> the Population Policy Strategy, and the National Policy on Child and Maternal Health 2012. </w:t>
      </w:r>
    </w:p>
    <w:p w14:paraId="251F815F" w14:textId="77777777" w:rsidR="004F729D" w:rsidRDefault="004F729D" w:rsidP="00734B85">
      <w:pPr>
        <w:spacing w:line="360" w:lineRule="auto"/>
        <w:rPr>
          <w:rFonts w:asciiTheme="majorHAnsi" w:hAnsiTheme="majorHAnsi"/>
        </w:rPr>
      </w:pPr>
    </w:p>
    <w:p w14:paraId="3919A6FB" w14:textId="2DBA1E19" w:rsidR="00B36886" w:rsidRDefault="00271967" w:rsidP="00734B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rFonts w:asciiTheme="majorHAnsi" w:eastAsia="Times New Roman" w:hAnsiTheme="majorHAnsi" w:cs="Times New Roman"/>
          <w:lang w:val="en-GB"/>
        </w:rPr>
      </w:pPr>
      <w:r w:rsidRPr="00A80DA4">
        <w:rPr>
          <w:rFonts w:asciiTheme="majorHAnsi" w:hAnsiTheme="majorHAnsi" w:cs="Calibri"/>
        </w:rPr>
        <w:t xml:space="preserve">The </w:t>
      </w:r>
      <w:r w:rsidR="00B36886" w:rsidRPr="00A80DA4">
        <w:rPr>
          <w:rFonts w:asciiTheme="majorHAnsi" w:hAnsiTheme="majorHAnsi" w:cs="Calibri"/>
        </w:rPr>
        <w:t>Ministry of Health &amp; Women’s Affairs Women’s Charter enjoins the state to ensure women’s right to reproductive rights with information, educ</w:t>
      </w:r>
      <w:r w:rsidR="00B36886" w:rsidRPr="00271967">
        <w:rPr>
          <w:rFonts w:asciiTheme="majorHAnsi" w:hAnsiTheme="majorHAnsi" w:cs="Calibri"/>
        </w:rPr>
        <w:t>ation, cou</w:t>
      </w:r>
      <w:r w:rsidR="00CD36DE">
        <w:rPr>
          <w:rFonts w:asciiTheme="majorHAnsi" w:hAnsiTheme="majorHAnsi" w:cs="Calibri"/>
        </w:rPr>
        <w:t xml:space="preserve">nseling in family planning, the </w:t>
      </w:r>
      <w:r w:rsidR="00B36886" w:rsidRPr="00271967">
        <w:rPr>
          <w:rFonts w:asciiTheme="majorHAnsi" w:hAnsiTheme="majorHAnsi" w:cs="Calibri"/>
        </w:rPr>
        <w:t>provision of safe family planning devices and the intro</w:t>
      </w:r>
      <w:r w:rsidR="00734B85">
        <w:rPr>
          <w:rFonts w:asciiTheme="majorHAnsi" w:hAnsiTheme="majorHAnsi" w:cs="Calibri"/>
        </w:rPr>
        <w:t>duction</w:t>
      </w:r>
      <w:r w:rsidR="00B36886" w:rsidRPr="00271967">
        <w:rPr>
          <w:rFonts w:asciiTheme="majorHAnsi" w:hAnsiTheme="majorHAnsi" w:cs="Calibri"/>
        </w:rPr>
        <w:t xml:space="preserve"> and enf</w:t>
      </w:r>
      <w:r w:rsidR="00CD36DE">
        <w:rPr>
          <w:rFonts w:asciiTheme="majorHAnsi" w:hAnsiTheme="majorHAnsi" w:cs="Calibri"/>
        </w:rPr>
        <w:t>orcement of regulations related</w:t>
      </w:r>
      <w:r w:rsidR="00B36886" w:rsidRPr="00271967">
        <w:rPr>
          <w:rFonts w:asciiTheme="majorHAnsi" w:hAnsiTheme="majorHAnsi" w:cs="Calibri"/>
        </w:rPr>
        <w:t xml:space="preserve"> to safety.</w:t>
      </w:r>
      <w:r w:rsidR="00B36886" w:rsidRPr="00271967">
        <w:rPr>
          <w:rFonts w:asciiTheme="majorHAnsi" w:eastAsia="Times New Roman" w:hAnsiTheme="majorHAnsi" w:cs="Times New Roman"/>
          <w:lang w:val="en-GB"/>
        </w:rPr>
        <w:t xml:space="preserve"> The Women’s Charter of Sri Lanka provides safeguards for women’s righ</w:t>
      </w:r>
      <w:r w:rsidR="00B46C90">
        <w:rPr>
          <w:rFonts w:asciiTheme="majorHAnsi" w:eastAsia="Times New Roman" w:hAnsiTheme="majorHAnsi" w:cs="Times New Roman"/>
          <w:lang w:val="en-GB"/>
        </w:rPr>
        <w:t>ts within the family structure.</w:t>
      </w:r>
      <w:r w:rsidR="00B36886" w:rsidRPr="00271967">
        <w:rPr>
          <w:rFonts w:asciiTheme="majorHAnsi" w:eastAsia="Times New Roman" w:hAnsiTheme="majorHAnsi" w:cs="Times New Roman"/>
          <w:lang w:val="en-GB"/>
        </w:rPr>
        <w:t> Article 7(</w:t>
      </w:r>
      <w:proofErr w:type="spellStart"/>
      <w:r w:rsidR="00B36886" w:rsidRPr="00271967">
        <w:rPr>
          <w:rFonts w:asciiTheme="majorHAnsi" w:eastAsia="Times New Roman" w:hAnsiTheme="majorHAnsi" w:cs="Times New Roman"/>
          <w:lang w:val="en-GB"/>
        </w:rPr>
        <w:t>i</w:t>
      </w:r>
      <w:proofErr w:type="spellEnd"/>
      <w:r w:rsidR="00B36886" w:rsidRPr="00271967">
        <w:rPr>
          <w:rFonts w:asciiTheme="majorHAnsi" w:eastAsia="Times New Roman" w:hAnsiTheme="majorHAnsi" w:cs="Times New Roman"/>
          <w:lang w:val="en-GB"/>
        </w:rPr>
        <w:t>)(e) gives women the right to “decide freely and responsibly the number and spacing of their children and to have access to the information, education and means to enable them to exercise these rights</w:t>
      </w:r>
      <w:r w:rsidR="00CD36DE">
        <w:rPr>
          <w:rFonts w:asciiTheme="majorHAnsi" w:eastAsia="Times New Roman" w:hAnsiTheme="majorHAnsi" w:cs="Times New Roman"/>
          <w:lang w:val="en-GB"/>
        </w:rPr>
        <w:t xml:space="preserve">.” </w:t>
      </w:r>
      <w:r>
        <w:rPr>
          <w:rFonts w:asciiTheme="majorHAnsi" w:eastAsia="Times New Roman" w:hAnsiTheme="majorHAnsi" w:cs="Times New Roman"/>
          <w:lang w:val="en-GB"/>
        </w:rPr>
        <w:t xml:space="preserve">In </w:t>
      </w:r>
      <w:proofErr w:type="spellStart"/>
      <w:r w:rsidR="00B86096">
        <w:rPr>
          <w:rFonts w:asciiTheme="majorHAnsi" w:hAnsiTheme="majorHAnsi"/>
        </w:rPr>
        <w:t>Umaiyalpuram</w:t>
      </w:r>
      <w:proofErr w:type="spellEnd"/>
      <w:r w:rsidR="00A720D3" w:rsidRPr="00767730">
        <w:rPr>
          <w:rFonts w:asciiTheme="majorHAnsi" w:hAnsiTheme="majorHAnsi"/>
        </w:rPr>
        <w:t xml:space="preserve">, Malaiyalapuram, </w:t>
      </w:r>
      <w:r w:rsidR="003F1B9A">
        <w:rPr>
          <w:rFonts w:asciiTheme="majorHAnsi" w:hAnsiTheme="majorHAnsi"/>
        </w:rPr>
        <w:t>Keranchi</w:t>
      </w:r>
      <w:r w:rsidR="00A720D3" w:rsidRPr="00767730">
        <w:rPr>
          <w:rFonts w:asciiTheme="majorHAnsi" w:hAnsiTheme="majorHAnsi"/>
        </w:rPr>
        <w:t>, Veravil, and Valaipaddu</w:t>
      </w:r>
      <w:r>
        <w:rPr>
          <w:rFonts w:asciiTheme="majorHAnsi" w:eastAsia="Times New Roman" w:hAnsiTheme="majorHAnsi" w:cs="Times New Roman"/>
          <w:lang w:val="en-GB"/>
        </w:rPr>
        <w:t xml:space="preserve">, women cannot freely determine the number and spacing of their children; the public health system determines and limits the contraceptive information and services available.  </w:t>
      </w:r>
    </w:p>
    <w:p w14:paraId="6702EE36" w14:textId="77777777" w:rsidR="00271967" w:rsidRDefault="00271967" w:rsidP="0027196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Theme="majorHAnsi" w:eastAsia="Times New Roman" w:hAnsiTheme="majorHAnsi" w:cs="Times New Roman"/>
          <w:lang w:val="en-GB"/>
        </w:rPr>
      </w:pPr>
    </w:p>
    <w:p w14:paraId="76797983" w14:textId="31F2898F" w:rsidR="00271967" w:rsidRDefault="00271967" w:rsidP="00734B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rFonts w:asciiTheme="majorHAnsi" w:eastAsia="Times New Roman" w:hAnsiTheme="majorHAnsi" w:cs="Times New Roman"/>
          <w:bCs/>
        </w:rPr>
      </w:pPr>
      <w:r w:rsidRPr="008A2F55">
        <w:rPr>
          <w:rFonts w:asciiTheme="majorHAnsi" w:eastAsia="Times New Roman" w:hAnsiTheme="majorHAnsi" w:cs="Times New Roman"/>
          <w:bCs/>
        </w:rPr>
        <w:t xml:space="preserve">Likewise, </w:t>
      </w:r>
      <w:r w:rsidRPr="00A80DA4">
        <w:rPr>
          <w:rFonts w:asciiTheme="majorHAnsi" w:eastAsia="Times New Roman" w:hAnsiTheme="majorHAnsi" w:cs="Times New Roman"/>
          <w:bCs/>
        </w:rPr>
        <w:t>Sri Lanka’s Population Policy Strategy aims to provide comprehensive family planning information, education, communication</w:t>
      </w:r>
      <w:r w:rsidRPr="008A2F55">
        <w:rPr>
          <w:rFonts w:asciiTheme="majorHAnsi" w:eastAsia="Times New Roman" w:hAnsiTheme="majorHAnsi" w:cs="Times New Roman"/>
          <w:bCs/>
        </w:rPr>
        <w:t xml:space="preserve"> and services through government, NGO, and private sector sources</w:t>
      </w:r>
      <w:r w:rsidR="00993C04">
        <w:rPr>
          <w:rFonts w:asciiTheme="majorHAnsi" w:eastAsia="Times New Roman" w:hAnsiTheme="majorHAnsi" w:cs="Times New Roman"/>
          <w:bCs/>
        </w:rPr>
        <w:t>. However, the fact-finding team</w:t>
      </w:r>
      <w:r w:rsidRPr="008A2F55">
        <w:rPr>
          <w:rFonts w:asciiTheme="majorHAnsi" w:eastAsia="Times New Roman" w:hAnsiTheme="majorHAnsi" w:cs="Times New Roman"/>
          <w:bCs/>
        </w:rPr>
        <w:t xml:space="preserve"> fou</w:t>
      </w:r>
      <w:r w:rsidR="00734B85">
        <w:rPr>
          <w:rFonts w:asciiTheme="majorHAnsi" w:eastAsia="Times New Roman" w:hAnsiTheme="majorHAnsi" w:cs="Times New Roman"/>
          <w:bCs/>
        </w:rPr>
        <w:t>nd that women do not receive</w:t>
      </w:r>
      <w:r w:rsidRPr="008A2F55">
        <w:rPr>
          <w:rFonts w:asciiTheme="majorHAnsi" w:eastAsia="Times New Roman" w:hAnsiTheme="majorHAnsi" w:cs="Times New Roman"/>
          <w:bCs/>
        </w:rPr>
        <w:t xml:space="preserve"> comprehensive information regarding any method of birth control prior to usage. The </w:t>
      </w:r>
      <w:r w:rsidR="00ED2336" w:rsidRPr="00ED2336">
        <w:rPr>
          <w:rFonts w:asciiTheme="majorHAnsi" w:eastAsia="Times New Roman" w:hAnsiTheme="majorHAnsi" w:cs="Times New Roman"/>
          <w:bCs/>
        </w:rPr>
        <w:t>p</w:t>
      </w:r>
      <w:r w:rsidRPr="00ED2336">
        <w:rPr>
          <w:rFonts w:asciiTheme="majorHAnsi" w:eastAsia="Times New Roman" w:hAnsiTheme="majorHAnsi" w:cs="Times New Roman"/>
          <w:bCs/>
        </w:rPr>
        <w:t>olicy further</w:t>
      </w:r>
      <w:r w:rsidRPr="008A2F55">
        <w:rPr>
          <w:rFonts w:asciiTheme="majorHAnsi" w:eastAsia="Times New Roman" w:hAnsiTheme="majorHAnsi" w:cs="Times New Roman"/>
          <w:bCs/>
        </w:rPr>
        <w:t xml:space="preserve"> aims to improve the quality of service delivery to enable couples to decide freely and responsibly the number and spacing of children. Without adequate midwives, doctors, or facilities, women will not have the information ne</w:t>
      </w:r>
      <w:r w:rsidR="00453CE9">
        <w:rPr>
          <w:rFonts w:asciiTheme="majorHAnsi" w:eastAsia="Times New Roman" w:hAnsiTheme="majorHAnsi" w:cs="Times New Roman"/>
          <w:bCs/>
        </w:rPr>
        <w:t xml:space="preserve">cessary to make a free choice. </w:t>
      </w:r>
      <w:r w:rsidRPr="008A2F55">
        <w:rPr>
          <w:rFonts w:asciiTheme="majorHAnsi" w:eastAsia="Times New Roman" w:hAnsiTheme="majorHAnsi" w:cs="Times New Roman"/>
          <w:bCs/>
        </w:rPr>
        <w:t>Here, public health workers “convinced” women to accept Jadelle as the only easily available option. Althoug</w:t>
      </w:r>
      <w:r w:rsidR="00734B85">
        <w:rPr>
          <w:rFonts w:asciiTheme="majorHAnsi" w:eastAsia="Times New Roman" w:hAnsiTheme="majorHAnsi" w:cs="Times New Roman"/>
          <w:bCs/>
        </w:rPr>
        <w:t>h the population policy emphasizes</w:t>
      </w:r>
      <w:r w:rsidRPr="008A2F55">
        <w:rPr>
          <w:rFonts w:asciiTheme="majorHAnsi" w:eastAsia="Times New Roman" w:hAnsiTheme="majorHAnsi" w:cs="Times New Roman"/>
          <w:bCs/>
        </w:rPr>
        <w:t xml:space="preserve"> the need to focus attention on the unmet need</w:t>
      </w:r>
      <w:r w:rsidR="00453CE9">
        <w:rPr>
          <w:rFonts w:asciiTheme="majorHAnsi" w:eastAsia="Times New Roman" w:hAnsiTheme="majorHAnsi" w:cs="Times New Roman"/>
          <w:bCs/>
        </w:rPr>
        <w:t>s</w:t>
      </w:r>
      <w:r w:rsidR="00A80DA4">
        <w:rPr>
          <w:rFonts w:asciiTheme="majorHAnsi" w:eastAsia="Times New Roman" w:hAnsiTheme="majorHAnsi" w:cs="Times New Roman"/>
          <w:bCs/>
        </w:rPr>
        <w:t xml:space="preserve"> of IDPs</w:t>
      </w:r>
      <w:r w:rsidR="008A2F55" w:rsidRPr="00A80DA4">
        <w:rPr>
          <w:rFonts w:asciiTheme="majorHAnsi" w:eastAsia="Times New Roman" w:hAnsiTheme="majorHAnsi" w:cs="Times New Roman"/>
          <w:bCs/>
        </w:rPr>
        <w:t>, women</w:t>
      </w:r>
      <w:r w:rsidR="008A2F55">
        <w:rPr>
          <w:rFonts w:asciiTheme="majorHAnsi" w:eastAsia="Times New Roman" w:hAnsiTheme="majorHAnsi" w:cs="Times New Roman"/>
          <w:bCs/>
        </w:rPr>
        <w:t xml:space="preserve"> in these villages have had to accept substandard contraceptive services as a result of poor staffing, </w:t>
      </w:r>
      <w:r w:rsidR="00453CE9">
        <w:rPr>
          <w:rFonts w:asciiTheme="majorHAnsi" w:eastAsia="Times New Roman" w:hAnsiTheme="majorHAnsi" w:cs="Times New Roman"/>
          <w:bCs/>
        </w:rPr>
        <w:t xml:space="preserve">inadequate </w:t>
      </w:r>
      <w:r w:rsidR="008A2F55">
        <w:rPr>
          <w:rFonts w:asciiTheme="majorHAnsi" w:eastAsia="Times New Roman" w:hAnsiTheme="majorHAnsi" w:cs="Times New Roman"/>
          <w:bCs/>
        </w:rPr>
        <w:t>infrastructure, and</w:t>
      </w:r>
      <w:r w:rsidR="00453CE9">
        <w:rPr>
          <w:rFonts w:asciiTheme="majorHAnsi" w:eastAsia="Times New Roman" w:hAnsiTheme="majorHAnsi" w:cs="Times New Roman"/>
          <w:bCs/>
        </w:rPr>
        <w:t xml:space="preserve"> a lack of</w:t>
      </w:r>
      <w:r w:rsidR="008A2F55">
        <w:rPr>
          <w:rFonts w:asciiTheme="majorHAnsi" w:eastAsia="Times New Roman" w:hAnsiTheme="majorHAnsi" w:cs="Times New Roman"/>
          <w:bCs/>
        </w:rPr>
        <w:t xml:space="preserve"> supplies. </w:t>
      </w:r>
    </w:p>
    <w:p w14:paraId="787CE305" w14:textId="77777777" w:rsidR="008A2F55" w:rsidRDefault="008A2F55" w:rsidP="008A2F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Theme="majorHAnsi" w:eastAsia="Times New Roman" w:hAnsiTheme="majorHAnsi" w:cs="Times New Roman"/>
          <w:bCs/>
        </w:rPr>
      </w:pPr>
    </w:p>
    <w:p w14:paraId="07D20948" w14:textId="77777777" w:rsidR="00453CE9" w:rsidRDefault="008A2F55" w:rsidP="00734B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rFonts w:eastAsia="Times New Roman" w:cs="Times New Roman"/>
        </w:rPr>
      </w:pPr>
      <w:r w:rsidRPr="007F462E">
        <w:rPr>
          <w:rFonts w:eastAsia="Times New Roman" w:cs="Times New Roman"/>
        </w:rPr>
        <w:lastRenderedPageBreak/>
        <w:t>Final</w:t>
      </w:r>
      <w:r w:rsidR="007F462E">
        <w:rPr>
          <w:rFonts w:eastAsia="Times New Roman" w:cs="Times New Roman"/>
        </w:rPr>
        <w:t>l</w:t>
      </w:r>
      <w:r w:rsidRPr="007F462E">
        <w:rPr>
          <w:rFonts w:eastAsia="Times New Roman" w:cs="Times New Roman"/>
        </w:rPr>
        <w:t>y, the National Policy on Maternal and Child Health 2012 aims to</w:t>
      </w:r>
      <w:r>
        <w:rPr>
          <w:rFonts w:eastAsia="Times New Roman" w:cs="Times New Roman"/>
        </w:rPr>
        <w:t xml:space="preserve"> “enable all couples to have a desired number of children with optimal spacing wh</w:t>
      </w:r>
      <w:r w:rsidR="007F462E">
        <w:rPr>
          <w:rFonts w:eastAsia="Times New Roman" w:cs="Times New Roman"/>
        </w:rPr>
        <w:t>ilst preventing unintended preg</w:t>
      </w:r>
      <w:r>
        <w:rPr>
          <w:rFonts w:eastAsia="Times New Roman" w:cs="Times New Roman"/>
        </w:rPr>
        <w:t xml:space="preserve">nancies.” The rationale for the policy goal is that unintended pregnancies result where a significant percentage of women rely on natural and traditional methods of family planning. The interviews in this report show that awareness and usage of several methods of contraception is high and that many women have a preferred method. Despite these preferences, many women told the team that they could not access the full range of contraceptives because they could not travel to hospitals, their village did not have a midwife, they could not afford to see a private doctor or because doctors were </w:t>
      </w:r>
      <w:r w:rsidR="007F462E">
        <w:rPr>
          <w:rFonts w:eastAsia="Times New Roman" w:cs="Times New Roman"/>
        </w:rPr>
        <w:t>unavailable once they reached a facil</w:t>
      </w:r>
      <w:r w:rsidR="00453CE9">
        <w:rPr>
          <w:rFonts w:eastAsia="Times New Roman" w:cs="Times New Roman"/>
        </w:rPr>
        <w:t>ity.</w:t>
      </w:r>
      <w:r w:rsidR="007F462E">
        <w:rPr>
          <w:rFonts w:eastAsia="Times New Roman" w:cs="Times New Roman"/>
        </w:rPr>
        <w:t xml:space="preserve"> Although the policy ai</w:t>
      </w:r>
      <w:r>
        <w:rPr>
          <w:rFonts w:eastAsia="Times New Roman" w:cs="Times New Roman"/>
        </w:rPr>
        <w:t>ms to meet the demand for permanent methods of family planning</w:t>
      </w:r>
      <w:r w:rsidR="007F462E">
        <w:rPr>
          <w:rFonts w:eastAsia="Times New Roman" w:cs="Times New Roman"/>
        </w:rPr>
        <w:t>,</w:t>
      </w:r>
      <w:r>
        <w:rPr>
          <w:rFonts w:eastAsia="Times New Roman" w:cs="Times New Roman"/>
        </w:rPr>
        <w:t xml:space="preserve"> several women </w:t>
      </w:r>
      <w:r w:rsidR="007F462E">
        <w:rPr>
          <w:rFonts w:eastAsia="Times New Roman" w:cs="Times New Roman"/>
        </w:rPr>
        <w:t xml:space="preserve">who wanted a sterilization surgery, </w:t>
      </w:r>
      <w:r w:rsidR="00453CE9">
        <w:rPr>
          <w:rFonts w:eastAsia="Times New Roman" w:cs="Times New Roman"/>
        </w:rPr>
        <w:t>were refused the procedure.</w:t>
      </w:r>
    </w:p>
    <w:p w14:paraId="2411EDEA" w14:textId="392B03A2" w:rsidR="008A2F55" w:rsidRPr="000106E2" w:rsidRDefault="008A2F55" w:rsidP="00734B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rFonts w:asciiTheme="majorHAnsi" w:hAnsiTheme="majorHAnsi"/>
        </w:rPr>
      </w:pPr>
      <w:r>
        <w:rPr>
          <w:rFonts w:eastAsia="Times New Roman" w:cs="Times New Roman"/>
        </w:rPr>
        <w:br/>
      </w:r>
      <w:r w:rsidR="001C155E">
        <w:rPr>
          <w:rFonts w:asciiTheme="majorHAnsi" w:hAnsiTheme="majorHAnsi"/>
        </w:rPr>
        <w:t>Under</w:t>
      </w:r>
      <w:r w:rsidR="00ED2336">
        <w:rPr>
          <w:rFonts w:asciiTheme="majorHAnsi" w:hAnsiTheme="majorHAnsi"/>
        </w:rPr>
        <w:t xml:space="preserve"> </w:t>
      </w:r>
      <w:r w:rsidR="007F462E" w:rsidRPr="000106E2">
        <w:rPr>
          <w:rFonts w:asciiTheme="majorHAnsi" w:hAnsiTheme="majorHAnsi"/>
        </w:rPr>
        <w:t xml:space="preserve">international </w:t>
      </w:r>
      <w:r w:rsidR="00453CE9">
        <w:rPr>
          <w:rFonts w:asciiTheme="majorHAnsi" w:hAnsiTheme="majorHAnsi"/>
        </w:rPr>
        <w:t xml:space="preserve">law, the </w:t>
      </w:r>
      <w:proofErr w:type="spellStart"/>
      <w:r w:rsidR="00453CE9">
        <w:rPr>
          <w:rFonts w:asciiTheme="majorHAnsi" w:hAnsiTheme="majorHAnsi"/>
        </w:rPr>
        <w:t>GoSL</w:t>
      </w:r>
      <w:proofErr w:type="spellEnd"/>
      <w:r w:rsidR="007F462E" w:rsidRPr="000106E2">
        <w:rPr>
          <w:rFonts w:asciiTheme="majorHAnsi" w:hAnsiTheme="majorHAnsi"/>
        </w:rPr>
        <w:t xml:space="preserve"> has an obligation to ensure that women have adequate access to contraceptive information and services. CEDAW guarantees all women in Sri Lanka “access to specific educational information to </w:t>
      </w:r>
      <w:r w:rsidR="00B46C90">
        <w:rPr>
          <w:rFonts w:asciiTheme="majorHAnsi" w:hAnsiTheme="majorHAnsi"/>
        </w:rPr>
        <w:t>help ensure the health and well</w:t>
      </w:r>
      <w:r w:rsidR="007F462E" w:rsidRPr="000106E2">
        <w:rPr>
          <w:rFonts w:asciiTheme="majorHAnsi" w:hAnsiTheme="majorHAnsi"/>
        </w:rPr>
        <w:t xml:space="preserve">being of families, including information and advice on family planning.” </w:t>
      </w:r>
      <w:r w:rsidR="007F462E" w:rsidRPr="00A80DA4">
        <w:rPr>
          <w:rFonts w:asciiTheme="majorHAnsi" w:hAnsiTheme="majorHAnsi"/>
        </w:rPr>
        <w:t>(Article 10h).</w:t>
      </w:r>
      <w:r w:rsidR="007F462E" w:rsidRPr="000106E2">
        <w:rPr>
          <w:rFonts w:asciiTheme="majorHAnsi" w:hAnsiTheme="majorHAnsi"/>
        </w:rPr>
        <w:t xml:space="preserve"> Moreover, </w:t>
      </w:r>
      <w:r w:rsidR="00734B85">
        <w:rPr>
          <w:rFonts w:asciiTheme="majorHAnsi" w:hAnsiTheme="majorHAnsi"/>
        </w:rPr>
        <w:t xml:space="preserve">CEDAW </w:t>
      </w:r>
      <w:r w:rsidR="007F462E" w:rsidRPr="000106E2">
        <w:rPr>
          <w:rFonts w:asciiTheme="majorHAnsi" w:hAnsiTheme="majorHAnsi"/>
        </w:rPr>
        <w:t xml:space="preserve">Article 16 </w:t>
      </w:r>
      <w:r w:rsidR="00453CE9">
        <w:rPr>
          <w:rFonts w:asciiTheme="majorHAnsi" w:hAnsiTheme="majorHAnsi"/>
        </w:rPr>
        <w:t>gua</w:t>
      </w:r>
      <w:r w:rsidR="00734B85">
        <w:rPr>
          <w:rFonts w:asciiTheme="majorHAnsi" w:hAnsiTheme="majorHAnsi"/>
        </w:rPr>
        <w:t>rantees</w:t>
      </w:r>
      <w:r w:rsidR="000106E2" w:rsidRPr="000106E2">
        <w:rPr>
          <w:rFonts w:asciiTheme="majorHAnsi" w:hAnsiTheme="majorHAnsi"/>
        </w:rPr>
        <w:t xml:space="preserve"> a woma</w:t>
      </w:r>
      <w:r w:rsidR="007F462E" w:rsidRPr="000106E2">
        <w:rPr>
          <w:rFonts w:asciiTheme="majorHAnsi" w:hAnsiTheme="majorHAnsi"/>
        </w:rPr>
        <w:t>n</w:t>
      </w:r>
      <w:r w:rsidR="000106E2" w:rsidRPr="000106E2">
        <w:rPr>
          <w:rFonts w:asciiTheme="majorHAnsi" w:hAnsiTheme="majorHAnsi"/>
        </w:rPr>
        <w:t>’s right</w:t>
      </w:r>
      <w:r w:rsidR="007F462E" w:rsidRPr="000106E2">
        <w:rPr>
          <w:rFonts w:asciiTheme="majorHAnsi" w:hAnsiTheme="majorHAnsi"/>
        </w:rPr>
        <w:t xml:space="preserve"> </w:t>
      </w:r>
      <w:r w:rsidR="00734B85">
        <w:rPr>
          <w:rFonts w:asciiTheme="majorHAnsi" w:hAnsiTheme="majorHAnsi"/>
        </w:rPr>
        <w:t>to</w:t>
      </w:r>
      <w:r w:rsidR="007F462E" w:rsidRPr="000106E2">
        <w:rPr>
          <w:rFonts w:asciiTheme="majorHAnsi" w:hAnsiTheme="majorHAnsi"/>
        </w:rPr>
        <w:t xml:space="preserve"> freely and responsibly determine</w:t>
      </w:r>
      <w:r w:rsidR="00453CE9">
        <w:rPr>
          <w:rFonts w:asciiTheme="majorHAnsi" w:hAnsiTheme="majorHAnsi"/>
        </w:rPr>
        <w:t xml:space="preserve"> the number and spacing of her</w:t>
      </w:r>
      <w:r w:rsidR="007F462E" w:rsidRPr="000106E2">
        <w:rPr>
          <w:rFonts w:asciiTheme="majorHAnsi" w:hAnsiTheme="majorHAnsi"/>
        </w:rPr>
        <w:t xml:space="preserve"> children.</w:t>
      </w:r>
    </w:p>
    <w:p w14:paraId="1A906F09" w14:textId="77777777" w:rsidR="007F462E" w:rsidRPr="000106E2" w:rsidRDefault="007F462E" w:rsidP="007F46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Theme="majorHAnsi" w:hAnsiTheme="majorHAnsi"/>
        </w:rPr>
      </w:pPr>
    </w:p>
    <w:p w14:paraId="542C4B22" w14:textId="51A57D8A" w:rsidR="007F462E" w:rsidRPr="000106E2" w:rsidRDefault="007F462E" w:rsidP="00734B85">
      <w:pPr>
        <w:spacing w:line="360" w:lineRule="auto"/>
        <w:jc w:val="both"/>
        <w:rPr>
          <w:rFonts w:asciiTheme="majorHAnsi" w:hAnsiTheme="majorHAnsi"/>
        </w:rPr>
      </w:pPr>
      <w:r w:rsidRPr="000106E2">
        <w:rPr>
          <w:rFonts w:asciiTheme="majorHAnsi" w:hAnsiTheme="majorHAnsi"/>
        </w:rPr>
        <w:t xml:space="preserve">When the public health system limits contraceptive services, women </w:t>
      </w:r>
      <w:r w:rsidR="00453CE9">
        <w:rPr>
          <w:rFonts w:asciiTheme="majorHAnsi" w:hAnsiTheme="majorHAnsi"/>
        </w:rPr>
        <w:t>suffer disproportionately</w:t>
      </w:r>
      <w:r w:rsidRPr="000106E2">
        <w:rPr>
          <w:rFonts w:asciiTheme="majorHAnsi" w:hAnsiTheme="majorHAnsi"/>
        </w:rPr>
        <w:t>. Her</w:t>
      </w:r>
      <w:r w:rsidR="00453CE9">
        <w:rPr>
          <w:rFonts w:asciiTheme="majorHAnsi" w:hAnsiTheme="majorHAnsi"/>
        </w:rPr>
        <w:t>e, the State’s</w:t>
      </w:r>
      <w:r w:rsidRPr="000106E2">
        <w:rPr>
          <w:rFonts w:asciiTheme="majorHAnsi" w:hAnsiTheme="majorHAnsi"/>
        </w:rPr>
        <w:t xml:space="preserve"> failure to ensure adequate access to contraceptives violates women’s rights to equality </w:t>
      </w:r>
      <w:r w:rsidR="00734B85">
        <w:rPr>
          <w:rFonts w:asciiTheme="majorHAnsi" w:hAnsiTheme="majorHAnsi"/>
        </w:rPr>
        <w:t xml:space="preserve">and non-discrimination </w:t>
      </w:r>
      <w:r w:rsidRPr="000106E2">
        <w:rPr>
          <w:rFonts w:asciiTheme="majorHAnsi" w:hAnsiTheme="majorHAnsi"/>
        </w:rPr>
        <w:t>guaranteed in Sri Lanka’s Constitution and CEDAW.</w:t>
      </w:r>
    </w:p>
    <w:p w14:paraId="1A56A4EC" w14:textId="636B7893" w:rsidR="005C6D56" w:rsidRDefault="007F462E" w:rsidP="00734B85">
      <w:pPr>
        <w:spacing w:line="360" w:lineRule="auto"/>
        <w:jc w:val="both"/>
        <w:rPr>
          <w:rFonts w:asciiTheme="majorHAnsi" w:hAnsiTheme="majorHAnsi"/>
        </w:rPr>
      </w:pPr>
      <w:r w:rsidRPr="000106E2">
        <w:rPr>
          <w:rFonts w:asciiTheme="majorHAnsi" w:hAnsiTheme="majorHAnsi"/>
        </w:rPr>
        <w:t xml:space="preserve">CEDAW General Recommendation 21 </w:t>
      </w:r>
      <w:r w:rsidR="000106E2" w:rsidRPr="000106E2">
        <w:rPr>
          <w:rFonts w:asciiTheme="majorHAnsi" w:hAnsiTheme="majorHAnsi"/>
        </w:rPr>
        <w:t>states</w:t>
      </w:r>
      <w:r w:rsidRPr="000106E2">
        <w:rPr>
          <w:rFonts w:asciiTheme="majorHAnsi" w:hAnsiTheme="majorHAnsi"/>
        </w:rPr>
        <w:t xml:space="preserve">: </w:t>
      </w:r>
    </w:p>
    <w:p w14:paraId="77ADCE66" w14:textId="5AFC4101" w:rsidR="000106E2" w:rsidRDefault="007F462E" w:rsidP="004E2C27">
      <w:pPr>
        <w:spacing w:line="360" w:lineRule="auto"/>
        <w:ind w:left="1440" w:right="1440"/>
        <w:jc w:val="both"/>
        <w:rPr>
          <w:rFonts w:asciiTheme="majorHAnsi" w:eastAsia="Times New Roman" w:hAnsiTheme="majorHAnsi"/>
        </w:rPr>
      </w:pPr>
      <w:r w:rsidRPr="000106E2">
        <w:rPr>
          <w:rFonts w:asciiTheme="majorHAnsi" w:hAnsiTheme="majorHAnsi"/>
        </w:rPr>
        <w:t xml:space="preserve">“Decisions to have children </w:t>
      </w:r>
      <w:r w:rsidRPr="000106E2">
        <w:rPr>
          <w:rFonts w:asciiTheme="majorHAnsi" w:eastAsia="Times New Roman" w:hAnsiTheme="majorHAnsi"/>
        </w:rPr>
        <w:t xml:space="preserve">or not, while preferably made in consultation with spouse or partner, must not nevertheless be limited by spouse, parent, partner or Government. In order to make an informed decision about safe and reliable contraceptive measures, women must </w:t>
      </w:r>
      <w:r w:rsidRPr="000106E2">
        <w:rPr>
          <w:rFonts w:asciiTheme="majorHAnsi" w:eastAsia="Times New Roman" w:hAnsiTheme="majorHAnsi"/>
        </w:rPr>
        <w:lastRenderedPageBreak/>
        <w:t xml:space="preserve">have information about contraceptive measures and their use, and guaranteed access to sex education and family planning services, as provided in article 10 (h) of the Convention.” </w:t>
      </w:r>
    </w:p>
    <w:p w14:paraId="2356B677" w14:textId="77777777" w:rsidR="000106E2" w:rsidRDefault="000106E2" w:rsidP="004E2C27">
      <w:pPr>
        <w:ind w:left="1440" w:right="1440"/>
        <w:jc w:val="both"/>
        <w:rPr>
          <w:rFonts w:asciiTheme="majorHAnsi" w:eastAsia="Times New Roman" w:hAnsiTheme="majorHAnsi"/>
        </w:rPr>
      </w:pPr>
    </w:p>
    <w:p w14:paraId="0901B83F" w14:textId="77777777" w:rsidR="005C6D56" w:rsidRDefault="000106E2" w:rsidP="004E2C27">
      <w:pPr>
        <w:tabs>
          <w:tab w:val="left" w:pos="8370"/>
        </w:tabs>
        <w:spacing w:line="360" w:lineRule="auto"/>
        <w:ind w:right="630"/>
        <w:jc w:val="both"/>
        <w:rPr>
          <w:rFonts w:asciiTheme="majorHAnsi" w:eastAsia="Times New Roman" w:hAnsiTheme="majorHAnsi"/>
        </w:rPr>
      </w:pPr>
      <w:r w:rsidRPr="000106E2">
        <w:rPr>
          <w:rFonts w:asciiTheme="majorHAnsi" w:eastAsia="Times New Roman" w:hAnsiTheme="majorHAnsi"/>
        </w:rPr>
        <w:t>These services improve the overall wellbeing of communities, a crucial observation for IDP populations</w:t>
      </w:r>
      <w:r>
        <w:rPr>
          <w:rFonts w:asciiTheme="majorHAnsi" w:eastAsia="Times New Roman" w:hAnsiTheme="majorHAnsi"/>
        </w:rPr>
        <w:t>.</w:t>
      </w:r>
      <w:r w:rsidR="007F462E" w:rsidRPr="000106E2">
        <w:rPr>
          <w:rFonts w:asciiTheme="majorHAnsi" w:eastAsia="Times New Roman" w:hAnsiTheme="majorHAnsi"/>
        </w:rPr>
        <w:t xml:space="preserve"> </w:t>
      </w:r>
      <w:r>
        <w:rPr>
          <w:rFonts w:asciiTheme="majorHAnsi" w:eastAsia="Times New Roman" w:hAnsiTheme="majorHAnsi"/>
        </w:rPr>
        <w:t xml:space="preserve">General Recommendation 21 outlines this link: </w:t>
      </w:r>
    </w:p>
    <w:p w14:paraId="5A3F3280" w14:textId="77777777" w:rsidR="005C6D56" w:rsidRDefault="005C6D56" w:rsidP="004E2C27">
      <w:pPr>
        <w:tabs>
          <w:tab w:val="left" w:pos="8370"/>
        </w:tabs>
        <w:spacing w:line="360" w:lineRule="auto"/>
        <w:ind w:right="630"/>
        <w:jc w:val="both"/>
        <w:rPr>
          <w:rFonts w:asciiTheme="majorHAnsi" w:eastAsia="Times New Roman" w:hAnsiTheme="majorHAnsi"/>
        </w:rPr>
      </w:pPr>
    </w:p>
    <w:p w14:paraId="1B32447E" w14:textId="2205F971" w:rsidR="007F462E" w:rsidRPr="000106E2" w:rsidRDefault="007F462E" w:rsidP="004E2C27">
      <w:pPr>
        <w:tabs>
          <w:tab w:val="left" w:pos="8370"/>
        </w:tabs>
        <w:spacing w:line="360" w:lineRule="auto"/>
        <w:ind w:left="1440" w:right="1440"/>
        <w:jc w:val="both"/>
        <w:rPr>
          <w:rFonts w:asciiTheme="majorHAnsi" w:hAnsiTheme="majorHAnsi"/>
        </w:rPr>
      </w:pPr>
      <w:r w:rsidRPr="000106E2">
        <w:rPr>
          <w:rFonts w:asciiTheme="majorHAnsi" w:eastAsia="Times New Roman" w:hAnsiTheme="majorHAnsi"/>
        </w:rPr>
        <w:t xml:space="preserve">“There is general agreement that where there are freely available appropriate measures for the voluntary regulation of fertility, the health, development and well-being of all members of the family improves. Moreover, such services improve the general quality of life and health of the population, and the voluntary regulation of population growth helps preserve the environment and achieve sustainable economic and social development.” </w:t>
      </w:r>
    </w:p>
    <w:p w14:paraId="6EDC799C" w14:textId="77777777" w:rsidR="007F462E" w:rsidRPr="000106E2" w:rsidRDefault="007F462E" w:rsidP="00734B85">
      <w:pPr>
        <w:spacing w:line="360" w:lineRule="auto"/>
        <w:jc w:val="both"/>
        <w:rPr>
          <w:rFonts w:asciiTheme="majorHAnsi" w:hAnsiTheme="majorHAnsi"/>
        </w:rPr>
      </w:pPr>
    </w:p>
    <w:p w14:paraId="5CCB4FFB" w14:textId="489A4EE7" w:rsidR="000106E2" w:rsidRPr="000106E2" w:rsidRDefault="000106E2" w:rsidP="00734B85">
      <w:pPr>
        <w:spacing w:line="360" w:lineRule="auto"/>
        <w:jc w:val="both"/>
        <w:rPr>
          <w:rFonts w:asciiTheme="majorHAnsi" w:hAnsiTheme="majorHAnsi"/>
        </w:rPr>
      </w:pPr>
      <w:r w:rsidRPr="000106E2">
        <w:rPr>
          <w:rFonts w:asciiTheme="majorHAnsi" w:hAnsiTheme="majorHAnsi"/>
        </w:rPr>
        <w:t xml:space="preserve">In violation of government policies and fundamental rights, women in these villages cannot make </w:t>
      </w:r>
      <w:r w:rsidRPr="000106E2">
        <w:rPr>
          <w:rFonts w:asciiTheme="majorHAnsi" w:hAnsiTheme="majorHAnsi"/>
          <w:i/>
        </w:rPr>
        <w:t xml:space="preserve">free </w:t>
      </w:r>
      <w:r w:rsidRPr="000106E2">
        <w:rPr>
          <w:rFonts w:asciiTheme="majorHAnsi" w:hAnsiTheme="majorHAnsi"/>
        </w:rPr>
        <w:t xml:space="preserve">choices regarding contraception. Instead, inadequate staff, inaccessible facilities, </w:t>
      </w:r>
      <w:r>
        <w:rPr>
          <w:rFonts w:asciiTheme="majorHAnsi" w:hAnsiTheme="majorHAnsi"/>
        </w:rPr>
        <w:t xml:space="preserve">and insufficient information limit women’s choices. </w:t>
      </w:r>
    </w:p>
    <w:p w14:paraId="59E017C0" w14:textId="77777777" w:rsidR="003315CE" w:rsidRPr="00734B85" w:rsidRDefault="003315CE" w:rsidP="00734B85">
      <w:pPr>
        <w:rPr>
          <w:rFonts w:asciiTheme="majorHAnsi" w:hAnsiTheme="majorHAnsi"/>
        </w:rPr>
      </w:pPr>
    </w:p>
    <w:p w14:paraId="5DB1F52B" w14:textId="77777777" w:rsidR="003A720C" w:rsidRPr="00767730" w:rsidRDefault="003A720C" w:rsidP="003A720C">
      <w:pPr>
        <w:pStyle w:val="ListParagraph"/>
        <w:ind w:left="1080"/>
        <w:rPr>
          <w:rFonts w:asciiTheme="majorHAnsi" w:hAnsiTheme="majorHAnsi"/>
        </w:rPr>
      </w:pPr>
    </w:p>
    <w:p w14:paraId="0E9A5F0C" w14:textId="4457C2D0" w:rsidR="008D7D24" w:rsidRPr="000106E2" w:rsidRDefault="000106E2" w:rsidP="003A720C">
      <w:pPr>
        <w:pStyle w:val="ListParagraph"/>
        <w:numPr>
          <w:ilvl w:val="0"/>
          <w:numId w:val="1"/>
        </w:numPr>
        <w:rPr>
          <w:rFonts w:asciiTheme="majorHAnsi" w:hAnsiTheme="majorHAnsi"/>
          <w:i/>
        </w:rPr>
      </w:pPr>
      <w:r w:rsidRPr="000106E2">
        <w:rPr>
          <w:rFonts w:asciiTheme="majorHAnsi" w:hAnsiTheme="majorHAnsi"/>
          <w:i/>
        </w:rPr>
        <w:t>Public health workers asked the women to come to the nutrition camp under false pretenses</w:t>
      </w:r>
      <w:r w:rsidR="003A720C" w:rsidRPr="000106E2">
        <w:rPr>
          <w:rFonts w:asciiTheme="majorHAnsi" w:hAnsiTheme="majorHAnsi"/>
          <w:i/>
        </w:rPr>
        <w:t>.</w:t>
      </w:r>
      <w:r w:rsidRPr="000106E2">
        <w:rPr>
          <w:rFonts w:asciiTheme="majorHAnsi" w:hAnsiTheme="majorHAnsi"/>
          <w:i/>
        </w:rPr>
        <w:t xml:space="preserve"> Contraceptive services in Kilinochchi target women and leave men out of the equation.  </w:t>
      </w:r>
    </w:p>
    <w:p w14:paraId="29B8B5FF" w14:textId="77777777" w:rsidR="008D7D24" w:rsidRDefault="008D7D24" w:rsidP="008D7D24">
      <w:pPr>
        <w:pStyle w:val="ListParagraph"/>
        <w:ind w:left="360"/>
        <w:rPr>
          <w:rFonts w:asciiTheme="majorHAnsi" w:hAnsiTheme="majorHAnsi"/>
        </w:rPr>
      </w:pPr>
    </w:p>
    <w:p w14:paraId="5C1CE1EE" w14:textId="6523F39C" w:rsidR="000106E2" w:rsidRDefault="000106E2" w:rsidP="00734B85">
      <w:pPr>
        <w:pStyle w:val="ListParagraph"/>
        <w:spacing w:line="360" w:lineRule="auto"/>
        <w:ind w:left="360"/>
        <w:jc w:val="both"/>
        <w:rPr>
          <w:rFonts w:asciiTheme="majorHAnsi" w:hAnsiTheme="majorHAnsi"/>
        </w:rPr>
      </w:pPr>
      <w:r w:rsidRPr="00ED2336">
        <w:rPr>
          <w:rFonts w:asciiTheme="majorHAnsi" w:hAnsiTheme="majorHAnsi"/>
        </w:rPr>
        <w:t>Dr. Karthikayan</w:t>
      </w:r>
      <w:r w:rsidR="00993C04">
        <w:rPr>
          <w:rFonts w:asciiTheme="majorHAnsi" w:hAnsiTheme="majorHAnsi"/>
        </w:rPr>
        <w:t xml:space="preserve"> told the fact-finding team</w:t>
      </w:r>
      <w:r w:rsidRPr="00ED2336">
        <w:rPr>
          <w:rFonts w:asciiTheme="majorHAnsi" w:hAnsiTheme="majorHAnsi"/>
        </w:rPr>
        <w:t xml:space="preserve"> that the MOH d</w:t>
      </w:r>
      <w:r w:rsidR="00734B85" w:rsidRPr="00ED2336">
        <w:rPr>
          <w:rFonts w:asciiTheme="majorHAnsi" w:hAnsiTheme="majorHAnsi"/>
        </w:rPr>
        <w:t>esigned the clinic to collect</w:t>
      </w:r>
      <w:r w:rsidRPr="00ED2336">
        <w:rPr>
          <w:rFonts w:asciiTheme="majorHAnsi" w:hAnsiTheme="majorHAnsi"/>
        </w:rPr>
        <w:t xml:space="preserve"> nutrition information fro</w:t>
      </w:r>
      <w:r w:rsidR="00F3662F" w:rsidRPr="00ED2336">
        <w:rPr>
          <w:rFonts w:asciiTheme="majorHAnsi" w:hAnsiTheme="majorHAnsi"/>
        </w:rPr>
        <w:t>m this underserved population. According to Dr. Karthikayan, n</w:t>
      </w:r>
      <w:r w:rsidRPr="00ED2336">
        <w:rPr>
          <w:rFonts w:asciiTheme="majorHAnsi" w:hAnsiTheme="majorHAnsi"/>
        </w:rPr>
        <w:t>urses</w:t>
      </w:r>
      <w:r>
        <w:rPr>
          <w:rFonts w:asciiTheme="majorHAnsi" w:hAnsiTheme="majorHAnsi"/>
        </w:rPr>
        <w:t xml:space="preserve"> and doctors from across Kilinochchi only </w:t>
      </w:r>
      <w:r w:rsidR="00F3662F">
        <w:rPr>
          <w:rFonts w:asciiTheme="majorHAnsi" w:hAnsiTheme="majorHAnsi"/>
        </w:rPr>
        <w:t xml:space="preserve">discovered the unmet need for contraception “on accident” after speaking to women at the clinic. </w:t>
      </w:r>
    </w:p>
    <w:p w14:paraId="01BC90E1" w14:textId="77777777" w:rsidR="00F3662F" w:rsidRDefault="00F3662F" w:rsidP="00734B85">
      <w:pPr>
        <w:pStyle w:val="ListParagraph"/>
        <w:spacing w:line="360" w:lineRule="auto"/>
        <w:ind w:left="360"/>
        <w:jc w:val="both"/>
        <w:rPr>
          <w:rFonts w:asciiTheme="majorHAnsi" w:hAnsiTheme="majorHAnsi"/>
        </w:rPr>
      </w:pPr>
    </w:p>
    <w:p w14:paraId="63819C4A" w14:textId="58C0AA02" w:rsidR="000106E2" w:rsidRDefault="00F3662F" w:rsidP="00734B85">
      <w:pPr>
        <w:pStyle w:val="ListParagraph"/>
        <w:spacing w:line="360" w:lineRule="auto"/>
        <w:ind w:left="360"/>
        <w:jc w:val="both"/>
        <w:rPr>
          <w:rFonts w:asciiTheme="majorHAnsi" w:hAnsiTheme="majorHAnsi"/>
        </w:rPr>
      </w:pPr>
      <w:r>
        <w:rPr>
          <w:rFonts w:asciiTheme="majorHAnsi" w:hAnsiTheme="majorHAnsi"/>
        </w:rPr>
        <w:lastRenderedPageBreak/>
        <w:t xml:space="preserve">However, all of the women interviewed for this report – even women who are happy to </w:t>
      </w:r>
      <w:r w:rsidR="00993C04">
        <w:rPr>
          <w:rFonts w:asciiTheme="majorHAnsi" w:hAnsiTheme="majorHAnsi"/>
        </w:rPr>
        <w:t>have the implant – told the fact-finding team</w:t>
      </w:r>
      <w:r>
        <w:rPr>
          <w:rFonts w:asciiTheme="majorHAnsi" w:hAnsiTheme="majorHAnsi"/>
        </w:rPr>
        <w:t xml:space="preserve"> that the clinic was clearly designed as a contraception clinic. The nurses discussed contraception with all women and would not allow women to leave unless they signed a letter stating that they wanted more children.  </w:t>
      </w:r>
      <w:r w:rsidR="003F5D2D" w:rsidRPr="00ED2336">
        <w:rPr>
          <w:rFonts w:asciiTheme="majorHAnsi" w:hAnsiTheme="majorHAnsi"/>
        </w:rPr>
        <w:t>Interviewee</w:t>
      </w:r>
      <w:r w:rsidRPr="00ED2336">
        <w:rPr>
          <w:rFonts w:asciiTheme="majorHAnsi" w:hAnsiTheme="majorHAnsi"/>
        </w:rPr>
        <w:t xml:space="preserve"> 2’s husband told the team that he and his wife are lucky to have the implant, “but bringing her un</w:t>
      </w:r>
      <w:r w:rsidR="00166B48">
        <w:rPr>
          <w:rFonts w:asciiTheme="majorHAnsi" w:hAnsiTheme="majorHAnsi"/>
        </w:rPr>
        <w:t>der false pretenses bothers us</w:t>
      </w:r>
      <w:r w:rsidRPr="00ED2336">
        <w:rPr>
          <w:rFonts w:asciiTheme="majorHAnsi" w:hAnsiTheme="majorHAnsi"/>
        </w:rPr>
        <w:t xml:space="preserve">.” </w:t>
      </w:r>
      <w:r w:rsidR="003F5D2D" w:rsidRPr="00ED2336">
        <w:rPr>
          <w:rFonts w:asciiTheme="majorHAnsi" w:hAnsiTheme="majorHAnsi"/>
        </w:rPr>
        <w:t>Interviewee</w:t>
      </w:r>
      <w:r w:rsidRPr="00ED2336">
        <w:rPr>
          <w:rFonts w:asciiTheme="majorHAnsi" w:hAnsiTheme="majorHAnsi"/>
        </w:rPr>
        <w:t xml:space="preserve"> 6 says that she feels extre</w:t>
      </w:r>
      <w:r w:rsidR="00734B85" w:rsidRPr="00ED2336">
        <w:rPr>
          <w:rFonts w:asciiTheme="majorHAnsi" w:hAnsiTheme="majorHAnsi"/>
        </w:rPr>
        <w:t xml:space="preserve">mely angry with the educated doctors </w:t>
      </w:r>
      <w:r w:rsidRPr="00ED2336">
        <w:rPr>
          <w:rFonts w:asciiTheme="majorHAnsi" w:hAnsiTheme="majorHAnsi"/>
        </w:rPr>
        <w:t xml:space="preserve">she trusted. She would go for another camp, but she would ask more questions. </w:t>
      </w:r>
      <w:r w:rsidR="00694B48" w:rsidRPr="00ED2336">
        <w:rPr>
          <w:rFonts w:asciiTheme="majorHAnsi" w:hAnsiTheme="majorHAnsi"/>
        </w:rPr>
        <w:t xml:space="preserve">Dr. Karthikayan </w:t>
      </w:r>
      <w:r w:rsidR="00993C04">
        <w:rPr>
          <w:rFonts w:asciiTheme="majorHAnsi" w:hAnsiTheme="majorHAnsi"/>
        </w:rPr>
        <w:t>told the team</w:t>
      </w:r>
      <w:r w:rsidR="003B390A" w:rsidRPr="00ED2336">
        <w:rPr>
          <w:rFonts w:asciiTheme="majorHAnsi" w:hAnsiTheme="majorHAnsi"/>
        </w:rPr>
        <w:t xml:space="preserve"> that</w:t>
      </w:r>
      <w:r w:rsidR="00734B85" w:rsidRPr="00ED2336">
        <w:rPr>
          <w:rFonts w:asciiTheme="majorHAnsi" w:hAnsiTheme="majorHAnsi"/>
        </w:rPr>
        <w:t xml:space="preserve"> “</w:t>
      </w:r>
      <w:r w:rsidR="00694B48" w:rsidRPr="00ED2336">
        <w:rPr>
          <w:rFonts w:asciiTheme="majorHAnsi" w:hAnsiTheme="majorHAnsi"/>
        </w:rPr>
        <w:t>the MOH needs to find strategic approaches</w:t>
      </w:r>
      <w:r w:rsidR="00734B85" w:rsidRPr="00ED2336">
        <w:rPr>
          <w:rFonts w:asciiTheme="majorHAnsi" w:hAnsiTheme="majorHAnsi"/>
        </w:rPr>
        <w:t>”</w:t>
      </w:r>
      <w:r w:rsidR="00694B48" w:rsidRPr="00ED2336">
        <w:rPr>
          <w:rFonts w:asciiTheme="majorHAnsi" w:hAnsiTheme="majorHAnsi"/>
        </w:rPr>
        <w:t xml:space="preserve"> to ensure that </w:t>
      </w:r>
      <w:r w:rsidR="00734B85" w:rsidRPr="00ED2336">
        <w:rPr>
          <w:rFonts w:asciiTheme="majorHAnsi" w:hAnsiTheme="majorHAnsi"/>
        </w:rPr>
        <w:t>counseling reaches all women</w:t>
      </w:r>
      <w:r w:rsidR="00266717" w:rsidRPr="00ED2336">
        <w:rPr>
          <w:rFonts w:asciiTheme="majorHAnsi" w:hAnsiTheme="majorHAnsi"/>
        </w:rPr>
        <w:t xml:space="preserve">.  Here, women saw through the strategy and feel duped by the dishonesty. </w:t>
      </w:r>
      <w:r w:rsidR="003F5D2D" w:rsidRPr="00ED2336">
        <w:rPr>
          <w:rFonts w:asciiTheme="majorHAnsi" w:hAnsiTheme="majorHAnsi"/>
        </w:rPr>
        <w:t>Interviewee</w:t>
      </w:r>
      <w:r w:rsidR="00266717" w:rsidRPr="00ED2336">
        <w:rPr>
          <w:rFonts w:asciiTheme="majorHAnsi" w:hAnsiTheme="majorHAnsi"/>
        </w:rPr>
        <w:t xml:space="preserve"> 3, an educated wo</w:t>
      </w:r>
      <w:r w:rsidR="00266717">
        <w:rPr>
          <w:rFonts w:asciiTheme="majorHAnsi" w:hAnsiTheme="majorHAnsi"/>
        </w:rPr>
        <w:t>man, says she feels tricked by the doctors and nurses. She</w:t>
      </w:r>
      <w:r w:rsidR="00461642">
        <w:rPr>
          <w:rFonts w:asciiTheme="majorHAnsi" w:hAnsiTheme="majorHAnsi"/>
        </w:rPr>
        <w:t xml:space="preserve"> also</w:t>
      </w:r>
      <w:r w:rsidR="00266717">
        <w:rPr>
          <w:rFonts w:asciiTheme="majorHAnsi" w:hAnsiTheme="majorHAnsi"/>
        </w:rPr>
        <w:t xml:space="preserve"> feels guilty for not asking enough questions.  </w:t>
      </w:r>
    </w:p>
    <w:p w14:paraId="58E9AF72" w14:textId="77777777" w:rsidR="00266717" w:rsidRDefault="00266717" w:rsidP="00F3662F">
      <w:pPr>
        <w:pStyle w:val="ListParagraph"/>
        <w:ind w:left="360"/>
        <w:jc w:val="both"/>
        <w:rPr>
          <w:rFonts w:asciiTheme="majorHAnsi" w:hAnsiTheme="majorHAnsi"/>
        </w:rPr>
      </w:pPr>
    </w:p>
    <w:p w14:paraId="17FCA0FA" w14:textId="27575D33" w:rsidR="00266717" w:rsidRPr="00F3662F" w:rsidRDefault="00266717" w:rsidP="00734B85">
      <w:pPr>
        <w:pStyle w:val="ListParagraph"/>
        <w:spacing w:line="360" w:lineRule="auto"/>
        <w:ind w:left="360"/>
        <w:jc w:val="both"/>
        <w:rPr>
          <w:rFonts w:asciiTheme="majorHAnsi" w:hAnsiTheme="majorHAnsi"/>
        </w:rPr>
      </w:pPr>
      <w:r>
        <w:rPr>
          <w:rFonts w:asciiTheme="majorHAnsi" w:hAnsiTheme="majorHAnsi"/>
        </w:rPr>
        <w:t xml:space="preserve">The MOH failed to tell local </w:t>
      </w:r>
      <w:r w:rsidR="00993C04">
        <w:rPr>
          <w:rFonts w:asciiTheme="majorHAnsi" w:hAnsiTheme="majorHAnsi"/>
        </w:rPr>
        <w:t>health officials</w:t>
      </w:r>
      <w:r>
        <w:rPr>
          <w:rFonts w:asciiTheme="majorHAnsi" w:hAnsiTheme="majorHAnsi"/>
        </w:rPr>
        <w:t xml:space="preserve"> that they would be inserting the implant. A doctor with implant insertion training happened to be waiting at the </w:t>
      </w:r>
      <w:r w:rsidRPr="00500963">
        <w:rPr>
          <w:rFonts w:asciiTheme="majorHAnsi" w:hAnsiTheme="majorHAnsi"/>
        </w:rPr>
        <w:t xml:space="preserve">Veravil </w:t>
      </w:r>
      <w:r w:rsidR="00500963" w:rsidRPr="00500963">
        <w:rPr>
          <w:rFonts w:asciiTheme="majorHAnsi" w:hAnsiTheme="majorHAnsi"/>
        </w:rPr>
        <w:t>divisional h</w:t>
      </w:r>
      <w:r w:rsidRPr="00500963">
        <w:rPr>
          <w:rFonts w:asciiTheme="majorHAnsi" w:hAnsiTheme="majorHAnsi"/>
        </w:rPr>
        <w:t>ospital</w:t>
      </w:r>
      <w:r w:rsidR="004D3086">
        <w:rPr>
          <w:rFonts w:asciiTheme="majorHAnsi" w:hAnsiTheme="majorHAnsi"/>
        </w:rPr>
        <w:t>?</w:t>
      </w:r>
      <w:r w:rsidRPr="00500963">
        <w:rPr>
          <w:rFonts w:asciiTheme="majorHAnsi" w:hAnsiTheme="majorHAnsi"/>
        </w:rPr>
        <w:t xml:space="preserve"> Although not a single woman mentioned reading materi</w:t>
      </w:r>
      <w:r>
        <w:rPr>
          <w:rFonts w:asciiTheme="majorHAnsi" w:hAnsiTheme="majorHAnsi"/>
        </w:rPr>
        <w:t>al, Dr. Karthikayan told the team that the nurses used flip charts and brochures to provide the wom</w:t>
      </w:r>
      <w:r w:rsidR="00461642">
        <w:rPr>
          <w:rFonts w:asciiTheme="majorHAnsi" w:hAnsiTheme="majorHAnsi"/>
        </w:rPr>
        <w:t>en with background information.</w:t>
      </w:r>
      <w:r>
        <w:rPr>
          <w:rFonts w:asciiTheme="majorHAnsi" w:hAnsiTheme="majorHAnsi"/>
        </w:rPr>
        <w:t xml:space="preserve"> </w:t>
      </w:r>
      <w:r w:rsidRPr="00461642">
        <w:rPr>
          <w:rFonts w:asciiTheme="majorHAnsi" w:hAnsiTheme="majorHAnsi"/>
          <w:i/>
        </w:rPr>
        <w:t>Why would nurses from outside thes</w:t>
      </w:r>
      <w:r w:rsidR="00AE353D" w:rsidRPr="00461642">
        <w:rPr>
          <w:rFonts w:asciiTheme="majorHAnsi" w:hAnsiTheme="majorHAnsi"/>
          <w:i/>
        </w:rPr>
        <w:t>e villages bring contraceptive counseling tools to a nutrition clinic?</w:t>
      </w:r>
      <w:r w:rsidR="00AE353D">
        <w:rPr>
          <w:rFonts w:asciiTheme="majorHAnsi" w:hAnsiTheme="majorHAnsi"/>
        </w:rPr>
        <w:t xml:space="preserve"> Health volunteers told many women to go directly to the hospi</w:t>
      </w:r>
      <w:r w:rsidR="00166B48">
        <w:rPr>
          <w:rFonts w:asciiTheme="majorHAnsi" w:hAnsiTheme="majorHAnsi"/>
        </w:rPr>
        <w:t>tal without stopping at the pre</w:t>
      </w:r>
      <w:r w:rsidR="00AE353D">
        <w:rPr>
          <w:rFonts w:asciiTheme="majorHAnsi" w:hAnsiTheme="majorHAnsi"/>
        </w:rPr>
        <w:t xml:space="preserve">school for the </w:t>
      </w:r>
      <w:r w:rsidR="00166B48">
        <w:rPr>
          <w:rFonts w:asciiTheme="majorHAnsi" w:hAnsiTheme="majorHAnsi"/>
        </w:rPr>
        <w:t xml:space="preserve">weigh </w:t>
      </w:r>
      <w:r w:rsidR="00461642">
        <w:rPr>
          <w:rFonts w:asciiTheme="majorHAnsi" w:hAnsiTheme="majorHAnsi"/>
        </w:rPr>
        <w:t xml:space="preserve">in. </w:t>
      </w:r>
      <w:r w:rsidR="00AE353D">
        <w:rPr>
          <w:rFonts w:asciiTheme="majorHAnsi" w:hAnsiTheme="majorHAnsi"/>
        </w:rPr>
        <w:t>Women in these villages want increased access to contraceptio</w:t>
      </w:r>
      <w:r w:rsidR="00734B85">
        <w:rPr>
          <w:rFonts w:asciiTheme="majorHAnsi" w:hAnsiTheme="majorHAnsi"/>
        </w:rPr>
        <w:t>n. However, l</w:t>
      </w:r>
      <w:r w:rsidR="00AE353D">
        <w:rPr>
          <w:rFonts w:asciiTheme="majorHAnsi" w:hAnsiTheme="majorHAnsi"/>
        </w:rPr>
        <w:t xml:space="preserve">uring women on false pretenses creates an environment of distrust and limits women’s options for honest conversations about contraceptives.   </w:t>
      </w:r>
    </w:p>
    <w:p w14:paraId="635D4FA8" w14:textId="77777777" w:rsidR="00271967" w:rsidRDefault="00271967" w:rsidP="00734B85">
      <w:pPr>
        <w:pStyle w:val="ListParagraph"/>
        <w:spacing w:line="360" w:lineRule="auto"/>
        <w:ind w:left="360"/>
        <w:rPr>
          <w:rFonts w:asciiTheme="majorHAnsi" w:hAnsiTheme="majorHAnsi"/>
        </w:rPr>
      </w:pPr>
    </w:p>
    <w:p w14:paraId="0462C23E" w14:textId="73DA0E13" w:rsidR="003A720C" w:rsidRPr="00767730" w:rsidRDefault="00266717" w:rsidP="00734B85">
      <w:pPr>
        <w:pStyle w:val="ListParagraph"/>
        <w:spacing w:line="360" w:lineRule="auto"/>
        <w:ind w:left="360"/>
        <w:jc w:val="both"/>
        <w:rPr>
          <w:rFonts w:asciiTheme="majorHAnsi" w:hAnsiTheme="majorHAnsi"/>
        </w:rPr>
      </w:pPr>
      <w:r>
        <w:rPr>
          <w:rFonts w:asciiTheme="majorHAnsi" w:eastAsia="Times New Roman" w:hAnsiTheme="majorHAnsi" w:cs="Times New Roman"/>
        </w:rPr>
        <w:t>Additionally</w:t>
      </w:r>
      <w:r w:rsidR="00694B48">
        <w:rPr>
          <w:rFonts w:asciiTheme="majorHAnsi" w:eastAsia="Times New Roman" w:hAnsiTheme="majorHAnsi" w:cs="Times New Roman"/>
        </w:rPr>
        <w:t>,</w:t>
      </w:r>
      <w:r>
        <w:rPr>
          <w:rFonts w:asciiTheme="majorHAnsi" w:eastAsia="Times New Roman" w:hAnsiTheme="majorHAnsi" w:cs="Times New Roman"/>
        </w:rPr>
        <w:t xml:space="preserve"> the nutrition clinic strategy shows that </w:t>
      </w:r>
      <w:r w:rsidR="00734B85">
        <w:rPr>
          <w:rFonts w:asciiTheme="majorHAnsi" w:eastAsia="Times New Roman" w:hAnsiTheme="majorHAnsi" w:cs="Times New Roman"/>
        </w:rPr>
        <w:t>MOH contraceptive polici</w:t>
      </w:r>
      <w:r>
        <w:rPr>
          <w:rFonts w:asciiTheme="majorHAnsi" w:eastAsia="Times New Roman" w:hAnsiTheme="majorHAnsi" w:cs="Times New Roman"/>
        </w:rPr>
        <w:t>es place the entire f</w:t>
      </w:r>
      <w:r w:rsidR="00166B48">
        <w:rPr>
          <w:rFonts w:asciiTheme="majorHAnsi" w:eastAsia="Times New Roman" w:hAnsiTheme="majorHAnsi" w:cs="Times New Roman"/>
        </w:rPr>
        <w:t>amily planning burden on women.</w:t>
      </w:r>
      <w:r>
        <w:rPr>
          <w:rFonts w:asciiTheme="majorHAnsi" w:eastAsia="Times New Roman" w:hAnsiTheme="majorHAnsi" w:cs="Times New Roman"/>
        </w:rPr>
        <w:t xml:space="preserve"> Men have been left out of the conversati</w:t>
      </w:r>
      <w:r w:rsidR="00AE353D">
        <w:rPr>
          <w:rFonts w:asciiTheme="majorHAnsi" w:eastAsia="Times New Roman" w:hAnsiTheme="majorHAnsi" w:cs="Times New Roman"/>
        </w:rPr>
        <w:t xml:space="preserve">on. </w:t>
      </w:r>
      <w:r>
        <w:rPr>
          <w:rFonts w:asciiTheme="majorHAnsi" w:eastAsia="Times New Roman" w:hAnsiTheme="majorHAnsi" w:cs="Times New Roman"/>
        </w:rPr>
        <w:t xml:space="preserve">Even when women wanted to consult partners, nurses threatened them or forced them to write letters announcing their desire for larger families. </w:t>
      </w:r>
      <w:r w:rsidR="00AE353D">
        <w:rPr>
          <w:rFonts w:asciiTheme="majorHAnsi" w:eastAsia="Times New Roman" w:hAnsiTheme="majorHAnsi" w:cs="Times New Roman"/>
        </w:rPr>
        <w:t xml:space="preserve">Men play an </w:t>
      </w:r>
      <w:r w:rsidR="00734B85">
        <w:rPr>
          <w:rFonts w:asciiTheme="majorHAnsi" w:eastAsia="Times New Roman" w:hAnsiTheme="majorHAnsi" w:cs="Times New Roman"/>
        </w:rPr>
        <w:t xml:space="preserve">important part in reproduction, but </w:t>
      </w:r>
      <w:r w:rsidR="00461642">
        <w:rPr>
          <w:rFonts w:asciiTheme="majorHAnsi" w:eastAsia="Times New Roman" w:hAnsiTheme="majorHAnsi" w:cs="Times New Roman"/>
        </w:rPr>
        <w:t>in the State’s</w:t>
      </w:r>
      <w:r w:rsidR="00AE353D">
        <w:rPr>
          <w:rFonts w:asciiTheme="majorHAnsi" w:eastAsia="Times New Roman" w:hAnsiTheme="majorHAnsi" w:cs="Times New Roman"/>
        </w:rPr>
        <w:t xml:space="preserve"> contraceptive strategy, </w:t>
      </w:r>
      <w:r w:rsidR="00734B85">
        <w:rPr>
          <w:rFonts w:asciiTheme="majorHAnsi" w:eastAsia="Times New Roman" w:hAnsiTheme="majorHAnsi" w:cs="Times New Roman"/>
        </w:rPr>
        <w:lastRenderedPageBreak/>
        <w:t>they have no role</w:t>
      </w:r>
      <w:r w:rsidR="00AE353D">
        <w:rPr>
          <w:rFonts w:asciiTheme="majorHAnsi" w:eastAsia="Times New Roman" w:hAnsiTheme="majorHAnsi" w:cs="Times New Roman"/>
        </w:rPr>
        <w:t xml:space="preserve">. </w:t>
      </w:r>
      <w:r>
        <w:rPr>
          <w:rFonts w:asciiTheme="majorHAnsi" w:eastAsia="Times New Roman" w:hAnsiTheme="majorHAnsi" w:cs="Times New Roman"/>
        </w:rPr>
        <w:t>The Women’s Charter clear</w:t>
      </w:r>
      <w:r w:rsidR="00461642">
        <w:rPr>
          <w:rFonts w:asciiTheme="majorHAnsi" w:eastAsia="Times New Roman" w:hAnsiTheme="majorHAnsi" w:cs="Times New Roman"/>
        </w:rPr>
        <w:t>ly</w:t>
      </w:r>
      <w:r>
        <w:rPr>
          <w:rFonts w:asciiTheme="majorHAnsi" w:eastAsia="Times New Roman" w:hAnsiTheme="majorHAnsi" w:cs="Times New Roman"/>
        </w:rPr>
        <w:t xml:space="preserve"> states that family planning policies </w:t>
      </w:r>
      <w:r w:rsidR="00734B85">
        <w:rPr>
          <w:rFonts w:asciiTheme="majorHAnsi" w:eastAsia="Times New Roman" w:hAnsiTheme="majorHAnsi" w:cs="Times New Roman"/>
        </w:rPr>
        <w:t>should</w:t>
      </w:r>
      <w:r>
        <w:rPr>
          <w:rFonts w:asciiTheme="majorHAnsi" w:eastAsia="Times New Roman" w:hAnsiTheme="majorHAnsi" w:cs="Times New Roman"/>
        </w:rPr>
        <w:t xml:space="preserve"> focus equally on men and women. (A</w:t>
      </w:r>
      <w:r w:rsidR="00271967" w:rsidRPr="00767730">
        <w:rPr>
          <w:rFonts w:asciiTheme="majorHAnsi" w:eastAsia="Times New Roman" w:hAnsiTheme="majorHAnsi" w:cs="Times New Roman"/>
        </w:rPr>
        <w:t>rticle 13(ii)(b))</w:t>
      </w:r>
    </w:p>
    <w:p w14:paraId="5020570C" w14:textId="77777777" w:rsidR="003A720C" w:rsidRPr="00767730" w:rsidRDefault="003A720C" w:rsidP="00EA5D2D">
      <w:pPr>
        <w:rPr>
          <w:rFonts w:asciiTheme="majorHAnsi" w:hAnsiTheme="majorHAnsi"/>
          <w:highlight w:val="magenta"/>
        </w:rPr>
      </w:pPr>
    </w:p>
    <w:p w14:paraId="03B85522" w14:textId="4C40C701" w:rsidR="003A720C" w:rsidRPr="00ED2336" w:rsidRDefault="008D7D24" w:rsidP="003A720C">
      <w:pPr>
        <w:pStyle w:val="ListParagraph"/>
        <w:numPr>
          <w:ilvl w:val="0"/>
          <w:numId w:val="1"/>
        </w:numPr>
        <w:rPr>
          <w:rFonts w:asciiTheme="majorHAnsi" w:hAnsiTheme="majorHAnsi"/>
          <w:i/>
        </w:rPr>
      </w:pPr>
      <w:r w:rsidRPr="008D7D24">
        <w:rPr>
          <w:rFonts w:asciiTheme="majorHAnsi" w:hAnsiTheme="majorHAnsi"/>
          <w:i/>
        </w:rPr>
        <w:t xml:space="preserve">The government health workers coerced women into accepting the Jadelle contraceptive </w:t>
      </w:r>
      <w:r w:rsidRPr="00ED2336">
        <w:rPr>
          <w:rFonts w:asciiTheme="majorHAnsi" w:hAnsiTheme="majorHAnsi"/>
          <w:i/>
        </w:rPr>
        <w:t xml:space="preserve">implant. </w:t>
      </w:r>
    </w:p>
    <w:p w14:paraId="6C1F3D1D" w14:textId="77777777" w:rsidR="008D7D24" w:rsidRDefault="008D7D24" w:rsidP="008D7D24">
      <w:pPr>
        <w:pStyle w:val="ListParagraph"/>
        <w:ind w:left="360"/>
        <w:rPr>
          <w:rFonts w:asciiTheme="majorHAnsi" w:hAnsiTheme="majorHAnsi"/>
        </w:rPr>
      </w:pPr>
    </w:p>
    <w:p w14:paraId="40420947" w14:textId="3BFEC6CC" w:rsidR="00786FFC" w:rsidRDefault="00B16091" w:rsidP="00CB6BE0">
      <w:pPr>
        <w:pStyle w:val="ListParagraph"/>
        <w:spacing w:line="360" w:lineRule="auto"/>
        <w:ind w:left="360"/>
        <w:jc w:val="both"/>
        <w:rPr>
          <w:rFonts w:asciiTheme="majorHAnsi" w:hAnsiTheme="majorHAnsi"/>
        </w:rPr>
      </w:pPr>
      <w:r>
        <w:rPr>
          <w:rFonts w:asciiTheme="majorHAnsi" w:hAnsiTheme="majorHAnsi"/>
        </w:rPr>
        <w:t>Women cannot freely accept contraception where government health workers use power or force to guide women’s decisions. Coercion manifests itself in diverse wa</w:t>
      </w:r>
      <w:r w:rsidR="00CB6BE0">
        <w:rPr>
          <w:rFonts w:asciiTheme="majorHAnsi" w:hAnsiTheme="majorHAnsi"/>
        </w:rPr>
        <w:t>ys. For example, an individual’s</w:t>
      </w:r>
      <w:r>
        <w:rPr>
          <w:rFonts w:asciiTheme="majorHAnsi" w:hAnsiTheme="majorHAnsi"/>
        </w:rPr>
        <w:t xml:space="preserve"> freedom to choos</w:t>
      </w:r>
      <w:r w:rsidR="00786FFC">
        <w:rPr>
          <w:rFonts w:asciiTheme="majorHAnsi" w:hAnsiTheme="majorHAnsi"/>
        </w:rPr>
        <w:t>e</w:t>
      </w:r>
      <w:r>
        <w:rPr>
          <w:rFonts w:asciiTheme="majorHAnsi" w:hAnsiTheme="majorHAnsi"/>
        </w:rPr>
        <w:t xml:space="preserve"> may be limited by psychological pressure applied by medical staff or government officials. Likewise,</w:t>
      </w:r>
      <w:r w:rsidR="00786FFC">
        <w:rPr>
          <w:rFonts w:asciiTheme="majorHAnsi" w:hAnsiTheme="majorHAnsi"/>
        </w:rPr>
        <w:t xml:space="preserve"> if doctors and nurses use social norms, false information, and financial circumstances to pressure women</w:t>
      </w:r>
      <w:r w:rsidR="00394E9A">
        <w:rPr>
          <w:rFonts w:asciiTheme="majorHAnsi" w:hAnsiTheme="majorHAnsi"/>
        </w:rPr>
        <w:t>, they employ coercive tactics.</w:t>
      </w:r>
      <w:r w:rsidR="00786FFC">
        <w:rPr>
          <w:rFonts w:asciiTheme="majorHAnsi" w:hAnsiTheme="majorHAnsi"/>
        </w:rPr>
        <w:t xml:space="preserve"> Here, doctors and nurses used </w:t>
      </w:r>
      <w:r w:rsidR="00CB6BE0">
        <w:rPr>
          <w:rFonts w:asciiTheme="majorHAnsi" w:hAnsiTheme="majorHAnsi"/>
        </w:rPr>
        <w:t xml:space="preserve">a broad array of coercive </w:t>
      </w:r>
      <w:r w:rsidR="00786FFC">
        <w:rPr>
          <w:rFonts w:asciiTheme="majorHAnsi" w:hAnsiTheme="majorHAnsi"/>
        </w:rPr>
        <w:t>s</w:t>
      </w:r>
      <w:r w:rsidR="00CB6BE0">
        <w:rPr>
          <w:rFonts w:asciiTheme="majorHAnsi" w:hAnsiTheme="majorHAnsi"/>
        </w:rPr>
        <w:t>trategies</w:t>
      </w:r>
      <w:r w:rsidR="00786FFC">
        <w:rPr>
          <w:rFonts w:asciiTheme="majorHAnsi" w:hAnsiTheme="majorHAnsi"/>
        </w:rPr>
        <w:t xml:space="preserve"> to pressure women into accepting the Jadelle implant. </w:t>
      </w:r>
    </w:p>
    <w:p w14:paraId="5B96E890" w14:textId="77777777" w:rsidR="00786FFC" w:rsidRDefault="00786FFC" w:rsidP="00CB6BE0">
      <w:pPr>
        <w:pStyle w:val="ListParagraph"/>
        <w:spacing w:line="360" w:lineRule="auto"/>
        <w:ind w:left="360"/>
        <w:jc w:val="both"/>
        <w:rPr>
          <w:rFonts w:asciiTheme="majorHAnsi" w:hAnsiTheme="majorHAnsi"/>
        </w:rPr>
      </w:pPr>
    </w:p>
    <w:p w14:paraId="7AE70490" w14:textId="0F5AE67E" w:rsidR="008B3CDC" w:rsidRDefault="00786FFC" w:rsidP="00CB6BE0">
      <w:pPr>
        <w:pStyle w:val="ListParagraph"/>
        <w:spacing w:line="360" w:lineRule="auto"/>
        <w:ind w:left="360"/>
        <w:jc w:val="both"/>
        <w:rPr>
          <w:rFonts w:asciiTheme="majorHAnsi" w:hAnsiTheme="majorHAnsi"/>
        </w:rPr>
      </w:pPr>
      <w:r>
        <w:rPr>
          <w:rFonts w:asciiTheme="majorHAnsi" w:hAnsiTheme="majorHAnsi"/>
        </w:rPr>
        <w:t xml:space="preserve">Many women reported that they felt intimidated by the doctors and nurses who came from “outside” their community. Even women who are happy with the implant </w:t>
      </w:r>
      <w:r w:rsidR="008B3CDC">
        <w:rPr>
          <w:rFonts w:asciiTheme="majorHAnsi" w:hAnsiTheme="majorHAnsi"/>
        </w:rPr>
        <w:t xml:space="preserve">felt immense pressure throughout the </w:t>
      </w:r>
      <w:r w:rsidR="008B3CDC" w:rsidRPr="00ED2336">
        <w:rPr>
          <w:rFonts w:asciiTheme="majorHAnsi" w:hAnsiTheme="majorHAnsi"/>
        </w:rPr>
        <w:t>clinic</w:t>
      </w:r>
      <w:r w:rsidRPr="00ED2336">
        <w:rPr>
          <w:rFonts w:asciiTheme="majorHAnsi" w:hAnsiTheme="majorHAnsi"/>
        </w:rPr>
        <w:t xml:space="preserve">. </w:t>
      </w:r>
      <w:r w:rsidR="003F5D2D" w:rsidRPr="00ED2336">
        <w:rPr>
          <w:rFonts w:asciiTheme="majorHAnsi" w:hAnsiTheme="majorHAnsi"/>
        </w:rPr>
        <w:t>Interviewee</w:t>
      </w:r>
      <w:r w:rsidRPr="00ED2336">
        <w:rPr>
          <w:rFonts w:asciiTheme="majorHAnsi" w:hAnsiTheme="majorHAnsi"/>
        </w:rPr>
        <w:t xml:space="preserve"> 1 felt that she could</w:t>
      </w:r>
      <w:r w:rsidR="00166B48">
        <w:rPr>
          <w:rFonts w:asciiTheme="majorHAnsi" w:hAnsiTheme="majorHAnsi"/>
        </w:rPr>
        <w:t xml:space="preserve"> not</w:t>
      </w:r>
      <w:r w:rsidRPr="00ED2336">
        <w:rPr>
          <w:rFonts w:asciiTheme="majorHAnsi" w:hAnsiTheme="majorHAnsi"/>
        </w:rPr>
        <w:t xml:space="preserve"> say no the doctor and even today she feels “guilty” </w:t>
      </w:r>
      <w:r w:rsidR="003A720C" w:rsidRPr="00ED2336">
        <w:rPr>
          <w:rFonts w:asciiTheme="majorHAnsi" w:hAnsiTheme="majorHAnsi"/>
        </w:rPr>
        <w:t>question</w:t>
      </w:r>
      <w:r w:rsidRPr="00ED2336">
        <w:rPr>
          <w:rFonts w:asciiTheme="majorHAnsi" w:hAnsiTheme="majorHAnsi"/>
        </w:rPr>
        <w:t>ing</w:t>
      </w:r>
      <w:r w:rsidR="003A720C" w:rsidRPr="00ED2336">
        <w:rPr>
          <w:rFonts w:asciiTheme="majorHAnsi" w:hAnsiTheme="majorHAnsi"/>
        </w:rPr>
        <w:t xml:space="preserve"> a doctor’s authority by asking to have the implant removed. Women outside of the preschool reported that nurses intimidated the women and asked them questions like, “You use the</w:t>
      </w:r>
      <w:r w:rsidR="003A720C" w:rsidRPr="00786FFC">
        <w:rPr>
          <w:rFonts w:asciiTheme="majorHAnsi" w:hAnsiTheme="majorHAnsi"/>
        </w:rPr>
        <w:t xml:space="preserve"> rhythm method? Tell us about it, show us how you use it.” Nurses also laughed at women who reported using traditional methods. </w:t>
      </w:r>
      <w:r w:rsidR="008B3CDC">
        <w:rPr>
          <w:rFonts w:asciiTheme="majorHAnsi" w:hAnsiTheme="majorHAnsi"/>
        </w:rPr>
        <w:t>Nurses took advantage of this power dynamic by emphasizing that a “big important doctor” would be at the clinic for just one day. As a result, many wom</w:t>
      </w:r>
      <w:r w:rsidR="00394E9A">
        <w:rPr>
          <w:rFonts w:asciiTheme="majorHAnsi" w:hAnsiTheme="majorHAnsi"/>
        </w:rPr>
        <w:t>en believed that they had a one-</w:t>
      </w:r>
      <w:r w:rsidR="008B3CDC">
        <w:rPr>
          <w:rFonts w:asciiTheme="majorHAnsi" w:hAnsiTheme="majorHAnsi"/>
        </w:rPr>
        <w:t xml:space="preserve">day window to get the implant.  </w:t>
      </w:r>
    </w:p>
    <w:p w14:paraId="22BF191D" w14:textId="77777777" w:rsidR="008B3CDC" w:rsidRDefault="008B3CDC" w:rsidP="008B3CDC">
      <w:pPr>
        <w:pStyle w:val="ListParagraph"/>
        <w:ind w:left="360"/>
        <w:jc w:val="both"/>
        <w:rPr>
          <w:rFonts w:asciiTheme="majorHAnsi" w:hAnsiTheme="majorHAnsi"/>
        </w:rPr>
      </w:pPr>
    </w:p>
    <w:p w14:paraId="023FCB7A" w14:textId="6EDD5C28" w:rsidR="008B3CDC" w:rsidRPr="00ED2336" w:rsidRDefault="00786FFC" w:rsidP="00CB6BE0">
      <w:pPr>
        <w:pStyle w:val="ListParagraph"/>
        <w:spacing w:line="360" w:lineRule="auto"/>
        <w:ind w:left="360"/>
        <w:jc w:val="both"/>
        <w:rPr>
          <w:rFonts w:asciiTheme="majorHAnsi" w:hAnsiTheme="majorHAnsi"/>
        </w:rPr>
      </w:pPr>
      <w:r w:rsidRPr="00786FFC">
        <w:rPr>
          <w:rFonts w:asciiTheme="majorHAnsi" w:hAnsiTheme="majorHAnsi"/>
        </w:rPr>
        <w:t>Other nurses used social norms to pressure women</w:t>
      </w:r>
      <w:r w:rsidRPr="00500963">
        <w:rPr>
          <w:rFonts w:asciiTheme="majorHAnsi" w:hAnsiTheme="majorHAnsi"/>
        </w:rPr>
        <w:t xml:space="preserve">. </w:t>
      </w:r>
      <w:r w:rsidR="003F5D2D" w:rsidRPr="00500963">
        <w:rPr>
          <w:rFonts w:asciiTheme="majorHAnsi" w:hAnsiTheme="majorHAnsi"/>
        </w:rPr>
        <w:t>Interviewee</w:t>
      </w:r>
      <w:r w:rsidRPr="00500963">
        <w:rPr>
          <w:rFonts w:asciiTheme="majorHAnsi" w:hAnsiTheme="majorHAnsi"/>
        </w:rPr>
        <w:t xml:space="preserve"> 12 reported that the village midwife asked h</w:t>
      </w:r>
      <w:r w:rsidR="00394E9A" w:rsidRPr="00500963">
        <w:rPr>
          <w:rFonts w:asciiTheme="majorHAnsi" w:hAnsiTheme="majorHAnsi"/>
        </w:rPr>
        <w:t>er, “If you get pregnant over forty,</w:t>
      </w:r>
      <w:r w:rsidRPr="00500963">
        <w:rPr>
          <w:rFonts w:asciiTheme="majorHAnsi" w:hAnsiTheme="majorHAnsi"/>
        </w:rPr>
        <w:t xml:space="preserve"> won’t you be ashamed?” Nurses at the clinic also told </w:t>
      </w:r>
      <w:r w:rsidR="003F5D2D" w:rsidRPr="00500963">
        <w:rPr>
          <w:rFonts w:asciiTheme="majorHAnsi" w:hAnsiTheme="majorHAnsi"/>
        </w:rPr>
        <w:t>Interviewee</w:t>
      </w:r>
      <w:r w:rsidRPr="00500963">
        <w:rPr>
          <w:rFonts w:asciiTheme="majorHAnsi" w:hAnsiTheme="majorHAnsi"/>
        </w:rPr>
        <w:t xml:space="preserve"> 5 that old people</w:t>
      </w:r>
      <w:r w:rsidRPr="00ED2336">
        <w:rPr>
          <w:rFonts w:asciiTheme="majorHAnsi" w:hAnsiTheme="majorHAnsi"/>
        </w:rPr>
        <w:t xml:space="preserve"> should not get pregnant. The midwife also told women in </w:t>
      </w:r>
      <w:r w:rsidR="003F5D2D" w:rsidRPr="00ED2336">
        <w:rPr>
          <w:rFonts w:asciiTheme="majorHAnsi" w:hAnsiTheme="majorHAnsi"/>
        </w:rPr>
        <w:t>Interviewee</w:t>
      </w:r>
      <w:r w:rsidRPr="00ED2336">
        <w:rPr>
          <w:rFonts w:asciiTheme="majorHAnsi" w:hAnsiTheme="majorHAnsi"/>
        </w:rPr>
        <w:t xml:space="preserve"> 12’s village that the </w:t>
      </w:r>
      <w:r w:rsidRPr="00ED2336">
        <w:rPr>
          <w:rFonts w:asciiTheme="majorHAnsi" w:hAnsiTheme="majorHAnsi"/>
        </w:rPr>
        <w:lastRenderedPageBreak/>
        <w:t xml:space="preserve">implant would prevent pregnancies that result from </w:t>
      </w:r>
      <w:proofErr w:type="gramStart"/>
      <w:r w:rsidRPr="00ED2336">
        <w:rPr>
          <w:rFonts w:asciiTheme="majorHAnsi" w:hAnsiTheme="majorHAnsi"/>
        </w:rPr>
        <w:t>drunk</w:t>
      </w:r>
      <w:proofErr w:type="gramEnd"/>
      <w:r w:rsidRPr="00ED2336">
        <w:rPr>
          <w:rFonts w:asciiTheme="majorHAnsi" w:hAnsiTheme="majorHAnsi"/>
        </w:rPr>
        <w:t xml:space="preserve"> men raping or abusing women. Another woman told the fact-finding team that local midwives forced some women because, </w:t>
      </w:r>
      <w:r w:rsidR="003A720C" w:rsidRPr="00ED2336">
        <w:rPr>
          <w:rFonts w:asciiTheme="majorHAnsi" w:hAnsiTheme="majorHAnsi"/>
        </w:rPr>
        <w:t>“it is difficult for th</w:t>
      </w:r>
      <w:r w:rsidR="00394E9A" w:rsidRPr="00ED2336">
        <w:rPr>
          <w:rFonts w:asciiTheme="majorHAnsi" w:hAnsiTheme="majorHAnsi"/>
        </w:rPr>
        <w:t>e nurses to deal with all of us</w:t>
      </w:r>
      <w:r w:rsidR="003A720C" w:rsidRPr="00ED2336">
        <w:rPr>
          <w:rFonts w:asciiTheme="majorHAnsi" w:hAnsiTheme="majorHAnsi"/>
        </w:rPr>
        <w:t xml:space="preserve"> when we get pregnant all the time.” </w:t>
      </w:r>
    </w:p>
    <w:p w14:paraId="183326EF" w14:textId="77777777" w:rsidR="008B3CDC" w:rsidRPr="00ED2336" w:rsidRDefault="008B3CDC" w:rsidP="008B3CDC">
      <w:pPr>
        <w:pStyle w:val="ListParagraph"/>
        <w:ind w:left="360"/>
        <w:jc w:val="both"/>
        <w:rPr>
          <w:rFonts w:asciiTheme="majorHAnsi" w:hAnsiTheme="majorHAnsi"/>
        </w:rPr>
      </w:pPr>
    </w:p>
    <w:p w14:paraId="6893119A" w14:textId="1462DB59" w:rsidR="004F729D" w:rsidRDefault="00394E9A" w:rsidP="00CB6BE0">
      <w:pPr>
        <w:pStyle w:val="ListParagraph"/>
        <w:spacing w:line="360" w:lineRule="auto"/>
        <w:ind w:left="360"/>
        <w:jc w:val="both"/>
        <w:rPr>
          <w:rFonts w:asciiTheme="majorHAnsi" w:hAnsiTheme="majorHAnsi"/>
        </w:rPr>
      </w:pPr>
      <w:r w:rsidRPr="00ED2336">
        <w:rPr>
          <w:rFonts w:asciiTheme="majorHAnsi" w:hAnsiTheme="majorHAnsi"/>
        </w:rPr>
        <w:t>Appallingly, o</w:t>
      </w:r>
      <w:r w:rsidR="008B3CDC" w:rsidRPr="00ED2336">
        <w:rPr>
          <w:rFonts w:asciiTheme="majorHAnsi" w:hAnsiTheme="majorHAnsi"/>
        </w:rPr>
        <w:t>ther nur</w:t>
      </w:r>
      <w:r w:rsidRPr="00ED2336">
        <w:rPr>
          <w:rFonts w:asciiTheme="majorHAnsi" w:hAnsiTheme="majorHAnsi"/>
        </w:rPr>
        <w:t>ses and midwives lied to women.</w:t>
      </w:r>
      <w:r w:rsidR="008B3CDC" w:rsidRPr="00ED2336">
        <w:rPr>
          <w:rFonts w:asciiTheme="majorHAnsi" w:hAnsiTheme="majorHAnsi"/>
        </w:rPr>
        <w:t xml:space="preserve"> In </w:t>
      </w:r>
      <w:r w:rsidR="003F5D2D" w:rsidRPr="00ED2336">
        <w:rPr>
          <w:rFonts w:asciiTheme="majorHAnsi" w:hAnsiTheme="majorHAnsi"/>
        </w:rPr>
        <w:t>Interviewee</w:t>
      </w:r>
      <w:r w:rsidR="008B3CDC" w:rsidRPr="00ED2336">
        <w:rPr>
          <w:rFonts w:asciiTheme="majorHAnsi" w:hAnsiTheme="majorHAnsi"/>
        </w:rPr>
        <w:t xml:space="preserve"> 12’s village</w:t>
      </w:r>
      <w:r w:rsidR="008B3CDC">
        <w:rPr>
          <w:rFonts w:asciiTheme="majorHAnsi" w:hAnsiTheme="majorHAnsi"/>
        </w:rPr>
        <w:t>, the midwife told women that without the implant, their breast milk would dry up and their children would die. Nurses told women that women who did not accept the implant had to write a letter to official</w:t>
      </w:r>
      <w:r>
        <w:rPr>
          <w:rFonts w:asciiTheme="majorHAnsi" w:hAnsiTheme="majorHAnsi"/>
        </w:rPr>
        <w:t>s in order to</w:t>
      </w:r>
      <w:r w:rsidR="008B3CDC">
        <w:rPr>
          <w:rFonts w:asciiTheme="majorHAnsi" w:hAnsiTheme="majorHAnsi"/>
        </w:rPr>
        <w:t xml:space="preserve"> declare their desire for another baby. Additionally, n</w:t>
      </w:r>
      <w:r w:rsidR="003A720C" w:rsidRPr="008B3CDC">
        <w:rPr>
          <w:rFonts w:asciiTheme="majorHAnsi" w:hAnsiTheme="majorHAnsi"/>
        </w:rPr>
        <w:t xml:space="preserve">urses told many women that they would have to pay </w:t>
      </w:r>
      <w:r w:rsidRPr="00ED2336">
        <w:rPr>
          <w:rFonts w:asciiTheme="majorHAnsi" w:hAnsiTheme="majorHAnsi"/>
        </w:rPr>
        <w:t>10,000 LKR</w:t>
      </w:r>
      <w:r w:rsidR="008B3CDC" w:rsidRPr="00ED2336">
        <w:rPr>
          <w:rFonts w:asciiTheme="majorHAnsi" w:hAnsiTheme="majorHAnsi"/>
        </w:rPr>
        <w:t xml:space="preserve"> </w:t>
      </w:r>
      <w:r w:rsidR="003A720C" w:rsidRPr="00ED2336">
        <w:rPr>
          <w:rFonts w:asciiTheme="majorHAnsi" w:hAnsiTheme="majorHAnsi"/>
        </w:rPr>
        <w:t>to have the implant removed</w:t>
      </w:r>
      <w:r w:rsidR="008B3CDC" w:rsidRPr="00ED2336">
        <w:rPr>
          <w:rFonts w:asciiTheme="majorHAnsi" w:hAnsiTheme="majorHAnsi"/>
        </w:rPr>
        <w:t xml:space="preserve">. The midwife told </w:t>
      </w:r>
      <w:r w:rsidR="003F5D2D" w:rsidRPr="00ED2336">
        <w:rPr>
          <w:rFonts w:asciiTheme="majorHAnsi" w:hAnsiTheme="majorHAnsi"/>
        </w:rPr>
        <w:t>Interviewee</w:t>
      </w:r>
      <w:r w:rsidR="008B3CDC" w:rsidRPr="00ED2336">
        <w:rPr>
          <w:rFonts w:asciiTheme="majorHAnsi" w:hAnsiTheme="majorHAnsi"/>
        </w:rPr>
        <w:t xml:space="preserve"> 13</w:t>
      </w:r>
      <w:r w:rsidR="003A720C" w:rsidRPr="00ED2336">
        <w:rPr>
          <w:rFonts w:asciiTheme="majorHAnsi" w:hAnsiTheme="majorHAnsi"/>
        </w:rPr>
        <w:t>, “if you have the loop and you want to remove it, there is no problem, but wit</w:t>
      </w:r>
      <w:r w:rsidR="008B3CDC" w:rsidRPr="00ED2336">
        <w:rPr>
          <w:rFonts w:asciiTheme="majorHAnsi" w:hAnsiTheme="majorHAnsi"/>
        </w:rPr>
        <w:t xml:space="preserve">h this, you have to pay.” </w:t>
      </w:r>
      <w:r w:rsidR="003F5D2D" w:rsidRPr="00ED2336">
        <w:rPr>
          <w:rFonts w:asciiTheme="majorHAnsi" w:hAnsiTheme="majorHAnsi"/>
        </w:rPr>
        <w:t>Interviewee</w:t>
      </w:r>
      <w:r w:rsidR="008B3CDC" w:rsidRPr="00ED2336">
        <w:rPr>
          <w:rFonts w:asciiTheme="majorHAnsi" w:hAnsiTheme="majorHAnsi"/>
        </w:rPr>
        <w:t xml:space="preserve"> 14</w:t>
      </w:r>
      <w:r w:rsidR="003A720C" w:rsidRPr="00ED2336">
        <w:rPr>
          <w:rFonts w:asciiTheme="majorHAnsi" w:hAnsiTheme="majorHAnsi"/>
        </w:rPr>
        <w:t xml:space="preserve"> plans to remove the implant in two years, but she is afraid she will have to pay. </w:t>
      </w:r>
      <w:r w:rsidR="003F5D2D" w:rsidRPr="00ED2336">
        <w:rPr>
          <w:rFonts w:asciiTheme="majorHAnsi" w:hAnsiTheme="majorHAnsi"/>
        </w:rPr>
        <w:t>Interviewee</w:t>
      </w:r>
      <w:r w:rsidR="00D90D2B" w:rsidRPr="00ED2336">
        <w:rPr>
          <w:rFonts w:asciiTheme="majorHAnsi" w:hAnsiTheme="majorHAnsi"/>
        </w:rPr>
        <w:t xml:space="preserve"> 1 also </w:t>
      </w:r>
      <w:r w:rsidR="008B3CDC" w:rsidRPr="00ED2336">
        <w:rPr>
          <w:rFonts w:asciiTheme="majorHAnsi" w:hAnsiTheme="majorHAnsi"/>
        </w:rPr>
        <w:t>believes she will have to pay for removal</w:t>
      </w:r>
      <w:r w:rsidR="00D90D2B" w:rsidRPr="00ED2336">
        <w:rPr>
          <w:rFonts w:asciiTheme="majorHAnsi" w:hAnsiTheme="majorHAnsi"/>
        </w:rPr>
        <w:t>.</w:t>
      </w:r>
      <w:r w:rsidR="00D90D2B" w:rsidRPr="008B3CDC">
        <w:rPr>
          <w:rFonts w:asciiTheme="majorHAnsi" w:hAnsiTheme="majorHAnsi"/>
        </w:rPr>
        <w:t xml:space="preserve"> </w:t>
      </w:r>
    </w:p>
    <w:p w14:paraId="18BE8ABB" w14:textId="77777777" w:rsidR="008B3CDC" w:rsidRDefault="008B3CDC" w:rsidP="00CB6BE0">
      <w:pPr>
        <w:pStyle w:val="ListParagraph"/>
        <w:spacing w:line="360" w:lineRule="auto"/>
        <w:ind w:left="360"/>
        <w:jc w:val="both"/>
        <w:rPr>
          <w:rFonts w:asciiTheme="majorHAnsi" w:hAnsiTheme="majorHAnsi"/>
        </w:rPr>
      </w:pPr>
    </w:p>
    <w:p w14:paraId="60DCEA65" w14:textId="738BF68B" w:rsidR="008B3CDC" w:rsidRDefault="00103832" w:rsidP="00CB6BE0">
      <w:pPr>
        <w:pStyle w:val="ListParagraph"/>
        <w:spacing w:line="360" w:lineRule="auto"/>
        <w:ind w:left="360"/>
        <w:jc w:val="both"/>
        <w:rPr>
          <w:rFonts w:asciiTheme="majorHAnsi" w:hAnsiTheme="majorHAnsi"/>
        </w:rPr>
      </w:pPr>
      <w:r>
        <w:rPr>
          <w:rFonts w:asciiTheme="majorHAnsi" w:hAnsiTheme="majorHAnsi"/>
        </w:rPr>
        <w:t>In this coercive context</w:t>
      </w:r>
      <w:r w:rsidR="00CB6BE0">
        <w:rPr>
          <w:rFonts w:asciiTheme="majorHAnsi" w:hAnsiTheme="majorHAnsi"/>
        </w:rPr>
        <w:t>,</w:t>
      </w:r>
      <w:r>
        <w:rPr>
          <w:rFonts w:asciiTheme="majorHAnsi" w:hAnsiTheme="majorHAnsi"/>
        </w:rPr>
        <w:t xml:space="preserve"> free and </w:t>
      </w:r>
      <w:r w:rsidR="00394E9A">
        <w:rPr>
          <w:rFonts w:asciiTheme="majorHAnsi" w:hAnsiTheme="majorHAnsi"/>
        </w:rPr>
        <w:t>informed consent is impossible.</w:t>
      </w:r>
      <w:r>
        <w:rPr>
          <w:rFonts w:asciiTheme="majorHAnsi" w:hAnsiTheme="majorHAnsi"/>
        </w:rPr>
        <w:t xml:space="preserve"> In General Recommendation 14, the Committee on Economic, Social, and Cultural Rights clarified that the right to health includes the freedom from “non-consensual medical treatment and experimentation.” </w:t>
      </w:r>
      <w:r w:rsidRPr="00ED2336">
        <w:rPr>
          <w:rFonts w:asciiTheme="majorHAnsi" w:hAnsiTheme="majorHAnsi"/>
        </w:rPr>
        <w:t xml:space="preserve">Under the International </w:t>
      </w:r>
      <w:r w:rsidRPr="00ED2336">
        <w:rPr>
          <w:rFonts w:eastAsia="Times New Roman" w:cs="Times New Roman"/>
        </w:rPr>
        <w:t>Conference on Population and Development</w:t>
      </w:r>
      <w:r w:rsidR="005F5EDB">
        <w:rPr>
          <w:rFonts w:eastAsia="Times New Roman" w:cs="Times New Roman"/>
        </w:rPr>
        <w:t xml:space="preserve"> (ICPD)</w:t>
      </w:r>
      <w:r w:rsidRPr="00ED2336">
        <w:rPr>
          <w:rFonts w:eastAsia="Times New Roman" w:cs="Times New Roman"/>
        </w:rPr>
        <w:t xml:space="preserve">, </w:t>
      </w:r>
      <w:r w:rsidRPr="00ED2336">
        <w:rPr>
          <w:rFonts w:asciiTheme="majorHAnsi" w:hAnsiTheme="majorHAnsi"/>
        </w:rPr>
        <w:t>Sri Lanka has guaranteed</w:t>
      </w:r>
      <w:r>
        <w:rPr>
          <w:rFonts w:asciiTheme="majorHAnsi" w:hAnsiTheme="majorHAnsi"/>
        </w:rPr>
        <w:t xml:space="preserve"> women the right to make reproductive choices in an environment free of discrimi</w:t>
      </w:r>
      <w:r w:rsidR="00B735AD">
        <w:rPr>
          <w:rFonts w:asciiTheme="majorHAnsi" w:hAnsiTheme="majorHAnsi"/>
        </w:rPr>
        <w:t>nation, coercion, and violence.</w:t>
      </w:r>
      <w:r>
        <w:rPr>
          <w:rFonts w:asciiTheme="majorHAnsi" w:hAnsiTheme="majorHAnsi"/>
        </w:rPr>
        <w:t xml:space="preserve"> </w:t>
      </w:r>
      <w:r w:rsidR="00284A80">
        <w:rPr>
          <w:rFonts w:asciiTheme="majorHAnsi" w:hAnsiTheme="majorHAnsi"/>
        </w:rPr>
        <w:t>Moreover, the fundamental rights of liberty and bodily integrity guarantee every individual the right to make autonomous health care decisions, including decisions pertaining to sexual and reproductive health. In violation of these rights</w:t>
      </w:r>
      <w:r>
        <w:rPr>
          <w:rFonts w:asciiTheme="majorHAnsi" w:hAnsiTheme="majorHAnsi"/>
        </w:rPr>
        <w:t>, women</w:t>
      </w:r>
      <w:r w:rsidR="00284A80">
        <w:rPr>
          <w:rFonts w:asciiTheme="majorHAnsi" w:hAnsiTheme="majorHAnsi"/>
        </w:rPr>
        <w:t xml:space="preserve"> here</w:t>
      </w:r>
      <w:r>
        <w:rPr>
          <w:rFonts w:asciiTheme="majorHAnsi" w:hAnsiTheme="majorHAnsi"/>
        </w:rPr>
        <w:t xml:space="preserve"> experienced pressure, intimidation, and dishonesty amounting to coercion. </w:t>
      </w:r>
    </w:p>
    <w:p w14:paraId="7E26274C" w14:textId="77777777" w:rsidR="008B3CDC" w:rsidRDefault="008B3CDC" w:rsidP="008B3CDC">
      <w:pPr>
        <w:pStyle w:val="ListParagraph"/>
        <w:ind w:left="360"/>
        <w:jc w:val="both"/>
        <w:rPr>
          <w:rFonts w:asciiTheme="majorHAnsi" w:hAnsiTheme="majorHAnsi"/>
        </w:rPr>
      </w:pPr>
    </w:p>
    <w:p w14:paraId="330559B3" w14:textId="5360040A" w:rsidR="004F729D" w:rsidRPr="00103832" w:rsidRDefault="004F729D" w:rsidP="00103832">
      <w:pPr>
        <w:pStyle w:val="ListParagraph"/>
        <w:numPr>
          <w:ilvl w:val="0"/>
          <w:numId w:val="1"/>
        </w:numPr>
        <w:rPr>
          <w:rFonts w:asciiTheme="majorHAnsi" w:hAnsiTheme="majorHAnsi"/>
          <w:i/>
        </w:rPr>
      </w:pPr>
      <w:r w:rsidRPr="00103832">
        <w:rPr>
          <w:rFonts w:asciiTheme="majorHAnsi" w:hAnsiTheme="majorHAnsi"/>
          <w:i/>
        </w:rPr>
        <w:t>Government health workers did not provide adequate</w:t>
      </w:r>
      <w:r w:rsidR="006B7D1E">
        <w:rPr>
          <w:rFonts w:asciiTheme="majorHAnsi" w:hAnsiTheme="majorHAnsi"/>
          <w:i/>
        </w:rPr>
        <w:t xml:space="preserve"> contraceptive counseling. Women </w:t>
      </w:r>
      <w:r w:rsidRPr="00103832">
        <w:rPr>
          <w:rFonts w:asciiTheme="majorHAnsi" w:hAnsiTheme="majorHAnsi"/>
          <w:i/>
        </w:rPr>
        <w:t>d</w:t>
      </w:r>
      <w:r w:rsidR="006B7D1E">
        <w:rPr>
          <w:rFonts w:asciiTheme="majorHAnsi" w:hAnsiTheme="majorHAnsi"/>
          <w:i/>
        </w:rPr>
        <w:t>id</w:t>
      </w:r>
      <w:r w:rsidRPr="00103832">
        <w:rPr>
          <w:rFonts w:asciiTheme="majorHAnsi" w:hAnsiTheme="majorHAnsi"/>
          <w:i/>
        </w:rPr>
        <w:t xml:space="preserve"> not give full and informed consent</w:t>
      </w:r>
      <w:r w:rsidRPr="00B735AD">
        <w:rPr>
          <w:rFonts w:asciiTheme="majorHAnsi" w:hAnsiTheme="majorHAnsi"/>
          <w:i/>
        </w:rPr>
        <w:t>.</w:t>
      </w:r>
    </w:p>
    <w:p w14:paraId="75608B1D" w14:textId="77777777" w:rsidR="00103832" w:rsidRDefault="00103832" w:rsidP="00103832">
      <w:pPr>
        <w:pStyle w:val="ListParagraph"/>
        <w:ind w:left="360"/>
        <w:rPr>
          <w:rFonts w:asciiTheme="majorHAnsi" w:hAnsiTheme="majorHAnsi"/>
          <w:i/>
        </w:rPr>
      </w:pPr>
    </w:p>
    <w:p w14:paraId="3AC20D0A" w14:textId="0FD6B635" w:rsidR="00103832" w:rsidRDefault="00103832" w:rsidP="00CB6BE0">
      <w:pPr>
        <w:spacing w:line="360" w:lineRule="auto"/>
        <w:jc w:val="both"/>
        <w:rPr>
          <w:rFonts w:asciiTheme="majorHAnsi" w:hAnsiTheme="majorHAnsi"/>
        </w:rPr>
      </w:pPr>
      <w:r>
        <w:rPr>
          <w:rFonts w:asciiTheme="majorHAnsi" w:hAnsiTheme="majorHAnsi"/>
        </w:rPr>
        <w:lastRenderedPageBreak/>
        <w:t>Bayer, the manufacturer of Jadelle, provides thorough instructions for counseling women who may want the implant. The J</w:t>
      </w:r>
      <w:r w:rsidRPr="00767730">
        <w:rPr>
          <w:rFonts w:asciiTheme="majorHAnsi" w:hAnsiTheme="majorHAnsi"/>
        </w:rPr>
        <w:t>adelle tra</w:t>
      </w:r>
      <w:r>
        <w:rPr>
          <w:rFonts w:asciiTheme="majorHAnsi" w:hAnsiTheme="majorHAnsi"/>
        </w:rPr>
        <w:t>i</w:t>
      </w:r>
      <w:r w:rsidRPr="00767730">
        <w:rPr>
          <w:rFonts w:asciiTheme="majorHAnsi" w:hAnsiTheme="majorHAnsi"/>
        </w:rPr>
        <w:t xml:space="preserve">ning manual for family planning assumes that </w:t>
      </w:r>
      <w:r>
        <w:rPr>
          <w:rFonts w:asciiTheme="majorHAnsi" w:hAnsiTheme="majorHAnsi"/>
        </w:rPr>
        <w:t xml:space="preserve">medical professionals have outlined </w:t>
      </w:r>
      <w:r w:rsidRPr="00767730">
        <w:rPr>
          <w:rFonts w:asciiTheme="majorHAnsi" w:hAnsiTheme="majorHAnsi"/>
        </w:rPr>
        <w:t xml:space="preserve">all information about benefits and limitations </w:t>
      </w:r>
      <w:r>
        <w:rPr>
          <w:rFonts w:asciiTheme="majorHAnsi" w:hAnsiTheme="majorHAnsi"/>
        </w:rPr>
        <w:t xml:space="preserve">of </w:t>
      </w:r>
      <w:r w:rsidRPr="00767730">
        <w:rPr>
          <w:rFonts w:asciiTheme="majorHAnsi" w:hAnsiTheme="majorHAnsi"/>
        </w:rPr>
        <w:t xml:space="preserve">other available contraception choices prior to the insertion of the implant. </w:t>
      </w:r>
      <w:r w:rsidR="00DC58AD">
        <w:rPr>
          <w:rFonts w:asciiTheme="majorHAnsi" w:hAnsiTheme="majorHAnsi"/>
        </w:rPr>
        <w:t xml:space="preserve">Clearly explaining the full range of available contraception allows women to arrive at a free and informed decision. </w:t>
      </w:r>
      <w:r w:rsidR="00DC58AD" w:rsidRPr="00767730">
        <w:rPr>
          <w:rFonts w:asciiTheme="majorHAnsi" w:hAnsiTheme="majorHAnsi"/>
        </w:rPr>
        <w:t>Counseling</w:t>
      </w:r>
      <w:r w:rsidRPr="00767730">
        <w:rPr>
          <w:rFonts w:asciiTheme="majorHAnsi" w:hAnsiTheme="majorHAnsi"/>
        </w:rPr>
        <w:t xml:space="preserve"> prepares women for any side effects they may develop.</w:t>
      </w:r>
    </w:p>
    <w:p w14:paraId="3B18D16B" w14:textId="77777777" w:rsidR="00DC58AD" w:rsidRDefault="00DC58AD" w:rsidP="00DC58AD">
      <w:pPr>
        <w:jc w:val="both"/>
        <w:rPr>
          <w:rFonts w:asciiTheme="majorHAnsi" w:hAnsiTheme="majorHAnsi"/>
        </w:rPr>
      </w:pPr>
    </w:p>
    <w:p w14:paraId="7B8F0A6B" w14:textId="55136722" w:rsidR="00DC58AD" w:rsidRDefault="00DC58AD" w:rsidP="00E339EB">
      <w:pPr>
        <w:spacing w:line="360" w:lineRule="auto"/>
        <w:jc w:val="both"/>
        <w:rPr>
          <w:rFonts w:asciiTheme="majorHAnsi" w:hAnsiTheme="majorHAnsi"/>
        </w:rPr>
      </w:pPr>
      <w:r>
        <w:rPr>
          <w:rFonts w:asciiTheme="majorHAnsi" w:hAnsiTheme="majorHAnsi"/>
        </w:rPr>
        <w:t xml:space="preserve">Under international law, counseling constitutes an essential component of informed consent. Informed consent demands that any person who may undergo a medical </w:t>
      </w:r>
      <w:r w:rsidRPr="00500963">
        <w:rPr>
          <w:rFonts w:asciiTheme="majorHAnsi" w:hAnsiTheme="majorHAnsi"/>
        </w:rPr>
        <w:t>procedure has information on the risks, benefits, alternatives, and characteristics of a procedure. This</w:t>
      </w:r>
      <w:r>
        <w:rPr>
          <w:rFonts w:asciiTheme="majorHAnsi" w:hAnsiTheme="majorHAnsi"/>
        </w:rPr>
        <w:t xml:space="preserve"> information should be tailored to each individual patient’s education level, personal circumstances, and medical history. Accordingly, informed consent demands an in depth one-on-one conversation. Proof of this conversation should be recorded and documented. </w:t>
      </w:r>
    </w:p>
    <w:p w14:paraId="64687697" w14:textId="77777777" w:rsidR="00DC58AD" w:rsidRDefault="00DC58AD" w:rsidP="00E339EB">
      <w:pPr>
        <w:spacing w:line="360" w:lineRule="auto"/>
        <w:jc w:val="both"/>
        <w:rPr>
          <w:rFonts w:asciiTheme="majorHAnsi" w:hAnsiTheme="majorHAnsi"/>
        </w:rPr>
      </w:pPr>
    </w:p>
    <w:p w14:paraId="70C597A8" w14:textId="2A011EA0" w:rsidR="00BC18C8" w:rsidRDefault="00DC58AD" w:rsidP="00E339EB">
      <w:pPr>
        <w:spacing w:line="360" w:lineRule="auto"/>
        <w:jc w:val="both"/>
        <w:rPr>
          <w:rFonts w:asciiTheme="majorHAnsi" w:hAnsiTheme="majorHAnsi"/>
        </w:rPr>
      </w:pPr>
      <w:r>
        <w:rPr>
          <w:rFonts w:asciiTheme="majorHAnsi" w:hAnsiTheme="majorHAnsi"/>
        </w:rPr>
        <w:t xml:space="preserve">The interviews in this report clearly show that nurses and doctors failed to conduct adequate counseling or to obtain informed consent. </w:t>
      </w:r>
      <w:r w:rsidR="00BC18C8">
        <w:rPr>
          <w:rFonts w:asciiTheme="majorHAnsi" w:hAnsiTheme="majorHAnsi"/>
        </w:rPr>
        <w:t xml:space="preserve">Women could not name potential adverse events, describe the insertion operation or </w:t>
      </w:r>
      <w:r w:rsidR="00BC18C8" w:rsidRPr="00584B04">
        <w:rPr>
          <w:rFonts w:asciiTheme="majorHAnsi" w:hAnsiTheme="majorHAnsi"/>
          <w:i/>
        </w:rPr>
        <w:t>even name the product in their arms</w:t>
      </w:r>
      <w:r w:rsidR="00BC18C8">
        <w:rPr>
          <w:rFonts w:asciiTheme="majorHAnsi" w:hAnsiTheme="majorHAnsi"/>
        </w:rPr>
        <w:t>. For example</w:t>
      </w:r>
      <w:r w:rsidR="00BC18C8" w:rsidRPr="00ED2336">
        <w:rPr>
          <w:rFonts w:asciiTheme="majorHAnsi" w:hAnsiTheme="majorHAnsi"/>
        </w:rPr>
        <w:t xml:space="preserve">, </w:t>
      </w:r>
      <w:r w:rsidR="003F5D2D" w:rsidRPr="00ED2336">
        <w:rPr>
          <w:rFonts w:asciiTheme="majorHAnsi" w:hAnsiTheme="majorHAnsi"/>
        </w:rPr>
        <w:t>Interviewee</w:t>
      </w:r>
      <w:r w:rsidR="00BC18C8" w:rsidRPr="00ED2336">
        <w:rPr>
          <w:rFonts w:asciiTheme="majorHAnsi" w:hAnsiTheme="majorHAnsi"/>
        </w:rPr>
        <w:t xml:space="preserve"> 1 only understood</w:t>
      </w:r>
      <w:r w:rsidR="00BC18C8">
        <w:rPr>
          <w:rFonts w:asciiTheme="majorHAnsi" w:hAnsiTheme="majorHAnsi"/>
        </w:rPr>
        <w:t xml:space="preserve"> that nurses sent her to the hospital for some contraceptive, but did not know what and she felt uneasy </w:t>
      </w:r>
      <w:r w:rsidR="00BC18C8" w:rsidRPr="00BC18C8">
        <w:rPr>
          <w:rFonts w:asciiTheme="majorHAnsi" w:hAnsiTheme="majorHAnsi"/>
        </w:rPr>
        <w:t>because she had</w:t>
      </w:r>
      <w:r w:rsidR="00BC18C8">
        <w:rPr>
          <w:rFonts w:asciiTheme="majorHAnsi" w:hAnsiTheme="majorHAnsi"/>
        </w:rPr>
        <w:t xml:space="preserve"> no</w:t>
      </w:r>
      <w:r w:rsidR="00BC18C8" w:rsidRPr="00BC18C8">
        <w:rPr>
          <w:rFonts w:asciiTheme="majorHAnsi" w:hAnsiTheme="majorHAnsi"/>
        </w:rPr>
        <w:t xml:space="preserve">t spoken to her husband. </w:t>
      </w:r>
      <w:r w:rsidR="00BC18C8">
        <w:rPr>
          <w:rFonts w:asciiTheme="majorHAnsi" w:hAnsiTheme="majorHAnsi"/>
        </w:rPr>
        <w:t>When the doctor</w:t>
      </w:r>
      <w:r w:rsidR="00B735AD">
        <w:rPr>
          <w:rFonts w:asciiTheme="majorHAnsi" w:hAnsiTheme="majorHAnsi"/>
        </w:rPr>
        <w:t xml:space="preserve"> asked her if she wanted five or seven</w:t>
      </w:r>
      <w:r w:rsidR="00BC18C8" w:rsidRPr="00BC18C8">
        <w:rPr>
          <w:rFonts w:asciiTheme="majorHAnsi" w:hAnsiTheme="majorHAnsi"/>
        </w:rPr>
        <w:t xml:space="preserve"> years</w:t>
      </w:r>
      <w:r w:rsidR="00B735AD">
        <w:rPr>
          <w:rFonts w:asciiTheme="majorHAnsi" w:hAnsiTheme="majorHAnsi"/>
        </w:rPr>
        <w:t xml:space="preserve"> of</w:t>
      </w:r>
      <w:r w:rsidR="00BC18C8" w:rsidRPr="00BC18C8">
        <w:rPr>
          <w:rFonts w:asciiTheme="majorHAnsi" w:hAnsiTheme="majorHAnsi"/>
        </w:rPr>
        <w:t xml:space="preserve"> protection, </w:t>
      </w:r>
      <w:r w:rsidR="00BC18C8">
        <w:rPr>
          <w:rFonts w:asciiTheme="majorHAnsi" w:hAnsiTheme="majorHAnsi"/>
        </w:rPr>
        <w:t>she did not understand the question</w:t>
      </w:r>
      <w:r w:rsidR="00BC18C8" w:rsidRPr="00BC18C8">
        <w:rPr>
          <w:rFonts w:asciiTheme="majorHAnsi" w:hAnsiTheme="majorHAnsi"/>
        </w:rPr>
        <w:t xml:space="preserve">. </w:t>
      </w:r>
      <w:r w:rsidR="00584B04">
        <w:rPr>
          <w:rFonts w:asciiTheme="majorHAnsi" w:hAnsiTheme="majorHAnsi"/>
        </w:rPr>
        <w:t>After receiving the implant</w:t>
      </w:r>
      <w:r w:rsidR="00584B04" w:rsidRPr="00ED2336">
        <w:rPr>
          <w:rFonts w:asciiTheme="majorHAnsi" w:hAnsiTheme="majorHAnsi"/>
        </w:rPr>
        <w:t xml:space="preserve">, </w:t>
      </w:r>
      <w:r w:rsidR="003F5D2D" w:rsidRPr="00ED2336">
        <w:rPr>
          <w:rFonts w:asciiTheme="majorHAnsi" w:hAnsiTheme="majorHAnsi"/>
        </w:rPr>
        <w:t>Interviewee</w:t>
      </w:r>
      <w:r w:rsidR="00BC18C8" w:rsidRPr="00ED2336">
        <w:rPr>
          <w:rFonts w:asciiTheme="majorHAnsi" w:hAnsiTheme="majorHAnsi"/>
        </w:rPr>
        <w:t xml:space="preserve"> 3 waited to tell her husband because she did</w:t>
      </w:r>
      <w:r w:rsidR="00584B04" w:rsidRPr="00ED2336">
        <w:rPr>
          <w:rFonts w:asciiTheme="majorHAnsi" w:hAnsiTheme="majorHAnsi"/>
        </w:rPr>
        <w:t xml:space="preserve"> no</w:t>
      </w:r>
      <w:r w:rsidR="00BC18C8" w:rsidRPr="00ED2336">
        <w:rPr>
          <w:rFonts w:asciiTheme="majorHAnsi" w:hAnsiTheme="majorHAnsi"/>
        </w:rPr>
        <w:t xml:space="preserve">t have enough information about the implant and “felt guilty.” </w:t>
      </w:r>
      <w:r w:rsidR="003F5D2D" w:rsidRPr="00ED2336">
        <w:rPr>
          <w:rFonts w:asciiTheme="majorHAnsi" w:hAnsiTheme="majorHAnsi"/>
        </w:rPr>
        <w:t>Interviewee</w:t>
      </w:r>
      <w:r w:rsidR="00BC18C8" w:rsidRPr="00ED2336">
        <w:rPr>
          <w:rFonts w:asciiTheme="majorHAnsi" w:hAnsiTheme="majorHAnsi"/>
        </w:rPr>
        <w:t xml:space="preserve"> 3 wishes she knew more and that</w:t>
      </w:r>
      <w:r w:rsidR="00B735AD" w:rsidRPr="00ED2336">
        <w:rPr>
          <w:rFonts w:asciiTheme="majorHAnsi" w:hAnsiTheme="majorHAnsi"/>
        </w:rPr>
        <w:t>,</w:t>
      </w:r>
      <w:r w:rsidR="00BC18C8" w:rsidRPr="00ED2336">
        <w:rPr>
          <w:rFonts w:asciiTheme="majorHAnsi" w:hAnsiTheme="majorHAnsi"/>
        </w:rPr>
        <w:t xml:space="preserve"> as an educated person</w:t>
      </w:r>
      <w:r w:rsidR="00B735AD" w:rsidRPr="00ED2336">
        <w:rPr>
          <w:rFonts w:asciiTheme="majorHAnsi" w:hAnsiTheme="majorHAnsi"/>
        </w:rPr>
        <w:t>,</w:t>
      </w:r>
      <w:r w:rsidR="00BC18C8" w:rsidRPr="00ED2336">
        <w:rPr>
          <w:rFonts w:asciiTheme="majorHAnsi" w:hAnsiTheme="majorHAnsi"/>
        </w:rPr>
        <w:t xml:space="preserve"> she had asked more questions. </w:t>
      </w:r>
      <w:r w:rsidR="003F5D2D" w:rsidRPr="00ED2336">
        <w:rPr>
          <w:rFonts w:asciiTheme="majorHAnsi" w:hAnsiTheme="majorHAnsi"/>
        </w:rPr>
        <w:t>Interviewee</w:t>
      </w:r>
      <w:r w:rsidR="00584B04" w:rsidRPr="00ED2336">
        <w:rPr>
          <w:rFonts w:asciiTheme="majorHAnsi" w:hAnsiTheme="majorHAnsi"/>
        </w:rPr>
        <w:t xml:space="preserve"> 13 said that she was forced to do this and was unaware that she could remove the implant. </w:t>
      </w:r>
      <w:r w:rsidR="003F5D2D" w:rsidRPr="00ED2336">
        <w:rPr>
          <w:rFonts w:asciiTheme="majorHAnsi" w:hAnsiTheme="majorHAnsi"/>
        </w:rPr>
        <w:t>Interviewee</w:t>
      </w:r>
      <w:r w:rsidR="00BC18C8" w:rsidRPr="00ED2336">
        <w:rPr>
          <w:rFonts w:asciiTheme="majorHAnsi" w:hAnsiTheme="majorHAnsi"/>
        </w:rPr>
        <w:t xml:space="preserve"> 5</w:t>
      </w:r>
      <w:r w:rsidR="005826B1">
        <w:rPr>
          <w:rFonts w:asciiTheme="majorHAnsi" w:hAnsiTheme="majorHAnsi"/>
        </w:rPr>
        <w:t xml:space="preserve"> told the fact-finding team</w:t>
      </w:r>
      <w:r w:rsidR="00BC18C8" w:rsidRPr="00BC18C8">
        <w:rPr>
          <w:rFonts w:asciiTheme="majorHAnsi" w:hAnsiTheme="majorHAnsi"/>
        </w:rPr>
        <w:t xml:space="preserve">, “contraceptives are good, but people there should have told the women about it and talked to them. Many women told me that they were inserting the loop in women’s arms.” </w:t>
      </w:r>
    </w:p>
    <w:p w14:paraId="6CE63695" w14:textId="77777777" w:rsidR="00584B04" w:rsidRPr="00BC18C8" w:rsidRDefault="00584B04" w:rsidP="00BC18C8">
      <w:pPr>
        <w:rPr>
          <w:rFonts w:asciiTheme="majorHAnsi" w:hAnsiTheme="majorHAnsi"/>
        </w:rPr>
      </w:pPr>
    </w:p>
    <w:p w14:paraId="7A4C4728" w14:textId="53560E08" w:rsidR="00BC18C8" w:rsidRPr="00584B04" w:rsidRDefault="00584B04" w:rsidP="00E339EB">
      <w:pPr>
        <w:spacing w:line="360" w:lineRule="auto"/>
        <w:jc w:val="both"/>
        <w:rPr>
          <w:rFonts w:asciiTheme="majorHAnsi" w:hAnsiTheme="majorHAnsi"/>
        </w:rPr>
      </w:pPr>
      <w:r>
        <w:rPr>
          <w:rFonts w:asciiTheme="majorHAnsi" w:hAnsiTheme="majorHAnsi"/>
        </w:rPr>
        <w:t>Limited</w:t>
      </w:r>
      <w:r w:rsidR="00BC18C8" w:rsidRPr="00584B04">
        <w:rPr>
          <w:rFonts w:asciiTheme="majorHAnsi" w:hAnsiTheme="majorHAnsi"/>
        </w:rPr>
        <w:t xml:space="preserve"> counseling amou</w:t>
      </w:r>
      <w:r>
        <w:rPr>
          <w:rFonts w:asciiTheme="majorHAnsi" w:hAnsiTheme="majorHAnsi"/>
        </w:rPr>
        <w:t xml:space="preserve">nted to vague, </w:t>
      </w:r>
      <w:r w:rsidR="00B735AD">
        <w:rPr>
          <w:rFonts w:asciiTheme="majorHAnsi" w:hAnsiTheme="majorHAnsi"/>
        </w:rPr>
        <w:t>incomplete or untrue statements.</w:t>
      </w:r>
      <w:r>
        <w:rPr>
          <w:rFonts w:asciiTheme="majorHAnsi" w:hAnsiTheme="majorHAnsi"/>
        </w:rPr>
        <w:t xml:space="preserve"> A nurse told </w:t>
      </w:r>
      <w:r w:rsidR="003F5D2D" w:rsidRPr="00694FF8">
        <w:rPr>
          <w:rFonts w:asciiTheme="majorHAnsi" w:hAnsiTheme="majorHAnsi"/>
        </w:rPr>
        <w:t>Interviewee</w:t>
      </w:r>
      <w:r w:rsidRPr="00694FF8">
        <w:rPr>
          <w:rFonts w:asciiTheme="majorHAnsi" w:hAnsiTheme="majorHAnsi"/>
        </w:rPr>
        <w:t xml:space="preserve"> 14</w:t>
      </w:r>
      <w:r w:rsidR="00BC18C8" w:rsidRPr="00694FF8">
        <w:rPr>
          <w:rFonts w:asciiTheme="majorHAnsi" w:hAnsiTheme="majorHAnsi"/>
        </w:rPr>
        <w:t xml:space="preserve"> that she would get a stick that would last for five years. When </w:t>
      </w:r>
      <w:r w:rsidR="003F5D2D" w:rsidRPr="00694FF8">
        <w:rPr>
          <w:rFonts w:asciiTheme="majorHAnsi" w:hAnsiTheme="majorHAnsi"/>
        </w:rPr>
        <w:t>Interviewee</w:t>
      </w:r>
      <w:r w:rsidR="00BC18C8" w:rsidRPr="00694FF8">
        <w:rPr>
          <w:rFonts w:asciiTheme="majorHAnsi" w:hAnsiTheme="majorHAnsi"/>
        </w:rPr>
        <w:t xml:space="preserve"> 13 went to the hospital, women were asking whether the implant would make them sick</w:t>
      </w:r>
      <w:r w:rsidR="00BC18C8" w:rsidRPr="00584B04">
        <w:rPr>
          <w:rFonts w:asciiTheme="majorHAnsi" w:hAnsiTheme="majorHAnsi"/>
        </w:rPr>
        <w:t>. The nurses said yes, if you get sick, come here and</w:t>
      </w:r>
      <w:r>
        <w:rPr>
          <w:rFonts w:asciiTheme="majorHAnsi" w:hAnsiTheme="majorHAnsi"/>
        </w:rPr>
        <w:t xml:space="preserve"> we will treat you, but we will not</w:t>
      </w:r>
      <w:r w:rsidR="00BC18C8" w:rsidRPr="00584B04">
        <w:rPr>
          <w:rFonts w:asciiTheme="majorHAnsi" w:hAnsiTheme="majorHAnsi"/>
        </w:rPr>
        <w:t xml:space="preserve"> remove </w:t>
      </w:r>
      <w:r>
        <w:rPr>
          <w:rFonts w:asciiTheme="majorHAnsi" w:hAnsiTheme="majorHAnsi"/>
        </w:rPr>
        <w:t xml:space="preserve">it just because you feel sick.” The nurses and doctors did not have in depth conversations about potential </w:t>
      </w:r>
      <w:r w:rsidR="00CF0595">
        <w:rPr>
          <w:rFonts w:asciiTheme="majorHAnsi" w:hAnsiTheme="majorHAnsi"/>
        </w:rPr>
        <w:t>adverse events or side effects.</w:t>
      </w:r>
      <w:r>
        <w:rPr>
          <w:rFonts w:asciiTheme="majorHAnsi" w:hAnsiTheme="majorHAnsi"/>
        </w:rPr>
        <w:t xml:space="preserve"> Although Jadelle impacts most women’s periods in some way, many women wh</w:t>
      </w:r>
      <w:r w:rsidR="00E339EB">
        <w:rPr>
          <w:rFonts w:asciiTheme="majorHAnsi" w:hAnsiTheme="majorHAnsi"/>
        </w:rPr>
        <w:t>o had missing periods, spotting</w:t>
      </w:r>
      <w:r>
        <w:rPr>
          <w:rFonts w:asciiTheme="majorHAnsi" w:hAnsiTheme="majorHAnsi"/>
        </w:rPr>
        <w:t xml:space="preserve"> or irregular pe</w:t>
      </w:r>
      <w:r w:rsidR="00993C04">
        <w:rPr>
          <w:rFonts w:asciiTheme="majorHAnsi" w:hAnsiTheme="majorHAnsi"/>
        </w:rPr>
        <w:t>riods told the fact-finding team</w:t>
      </w:r>
      <w:r>
        <w:rPr>
          <w:rFonts w:asciiTheme="majorHAnsi" w:hAnsiTheme="majorHAnsi"/>
        </w:rPr>
        <w:t xml:space="preserve"> that they were </w:t>
      </w:r>
      <w:r w:rsidR="00B735AD">
        <w:rPr>
          <w:rFonts w:asciiTheme="majorHAnsi" w:hAnsiTheme="majorHAnsi"/>
        </w:rPr>
        <w:t>afraid of what tha</w:t>
      </w:r>
      <w:r w:rsidR="00993C04">
        <w:rPr>
          <w:rFonts w:asciiTheme="majorHAnsi" w:hAnsiTheme="majorHAnsi"/>
        </w:rPr>
        <w:t>t could mean. One woman told the fact-finding team</w:t>
      </w:r>
      <w:r>
        <w:rPr>
          <w:rFonts w:asciiTheme="majorHAnsi" w:hAnsiTheme="majorHAnsi"/>
        </w:rPr>
        <w:t xml:space="preserve"> t</w:t>
      </w:r>
      <w:r w:rsidR="00CF0595">
        <w:rPr>
          <w:rFonts w:asciiTheme="majorHAnsi" w:hAnsiTheme="majorHAnsi"/>
        </w:rPr>
        <w:t>hat her missing periods might mean</w:t>
      </w:r>
      <w:r>
        <w:rPr>
          <w:rFonts w:asciiTheme="majorHAnsi" w:hAnsiTheme="majorHAnsi"/>
        </w:rPr>
        <w:t xml:space="preserve"> that she has a tumor. </w:t>
      </w:r>
    </w:p>
    <w:p w14:paraId="489C2D47" w14:textId="77777777" w:rsidR="00BC18C8" w:rsidRDefault="00BC18C8" w:rsidP="00E339EB">
      <w:pPr>
        <w:spacing w:line="360" w:lineRule="auto"/>
        <w:jc w:val="both"/>
        <w:rPr>
          <w:rFonts w:asciiTheme="majorHAnsi" w:hAnsiTheme="majorHAnsi"/>
        </w:rPr>
      </w:pPr>
    </w:p>
    <w:p w14:paraId="169A66A2" w14:textId="053B7D26" w:rsidR="00DC58AD" w:rsidRDefault="00DC58AD" w:rsidP="00E339EB">
      <w:pPr>
        <w:spacing w:line="360" w:lineRule="auto"/>
        <w:jc w:val="both"/>
        <w:rPr>
          <w:rFonts w:asciiTheme="majorHAnsi" w:hAnsiTheme="majorHAnsi"/>
        </w:rPr>
      </w:pPr>
      <w:r>
        <w:rPr>
          <w:rFonts w:asciiTheme="majorHAnsi" w:hAnsiTheme="majorHAnsi"/>
        </w:rPr>
        <w:t>The following table assess</w:t>
      </w:r>
      <w:r w:rsidR="00BC18C8">
        <w:rPr>
          <w:rFonts w:asciiTheme="majorHAnsi" w:hAnsiTheme="majorHAnsi"/>
        </w:rPr>
        <w:t>es</w:t>
      </w:r>
      <w:r w:rsidR="00B735AD">
        <w:rPr>
          <w:rFonts w:asciiTheme="majorHAnsi" w:hAnsiTheme="majorHAnsi"/>
        </w:rPr>
        <w:t xml:space="preserve"> the Kilinochchi MOH’s</w:t>
      </w:r>
      <w:r>
        <w:rPr>
          <w:rFonts w:asciiTheme="majorHAnsi" w:hAnsiTheme="majorHAnsi"/>
        </w:rPr>
        <w:t xml:space="preserve"> compliance with the Jadelle counseling requirements. </w:t>
      </w:r>
    </w:p>
    <w:p w14:paraId="1E22D0A7" w14:textId="77777777" w:rsidR="00DC58AD" w:rsidRPr="00767730" w:rsidRDefault="00DC58AD" w:rsidP="00DC58AD">
      <w:pPr>
        <w:jc w:val="both"/>
        <w:rPr>
          <w:rFonts w:asciiTheme="majorHAnsi" w:hAnsiTheme="majorHAnsi"/>
        </w:rPr>
      </w:pPr>
    </w:p>
    <w:p w14:paraId="0E77DBF0" w14:textId="77777777" w:rsidR="00103832" w:rsidRPr="00767730" w:rsidRDefault="00103832" w:rsidP="00103832">
      <w:pPr>
        <w:rPr>
          <w:rFonts w:asciiTheme="majorHAnsi" w:hAnsiTheme="majorHAnsi"/>
        </w:rPr>
      </w:pPr>
    </w:p>
    <w:p w14:paraId="1BA198FE" w14:textId="06F5C33D" w:rsidR="00B65FB1" w:rsidRDefault="00B65FB1" w:rsidP="00B65FB1">
      <w:pPr>
        <w:pStyle w:val="Caption"/>
        <w:keepNext/>
      </w:pPr>
      <w:bookmarkStart w:id="22" w:name="_Toc243045749"/>
      <w:r>
        <w:t xml:space="preserve">Table </w:t>
      </w:r>
      <w:r w:rsidR="005D42B3">
        <w:fldChar w:fldCharType="begin"/>
      </w:r>
      <w:r w:rsidR="005D42B3">
        <w:instrText xml:space="preserve"> SEQ Table \* ARABIC </w:instrText>
      </w:r>
      <w:r w:rsidR="005D42B3">
        <w:fldChar w:fldCharType="separate"/>
      </w:r>
      <w:r w:rsidR="005D42B3">
        <w:rPr>
          <w:noProof/>
        </w:rPr>
        <w:t>4</w:t>
      </w:r>
      <w:r w:rsidR="005D42B3">
        <w:rPr>
          <w:noProof/>
        </w:rPr>
        <w:fldChar w:fldCharType="end"/>
      </w:r>
      <w:r>
        <w:t>: Assessment of Compliance with Jadelle Counseling Requirements</w:t>
      </w:r>
      <w:bookmarkEnd w:id="22"/>
    </w:p>
    <w:tbl>
      <w:tblPr>
        <w:tblStyle w:val="TableGrid"/>
        <w:tblW w:w="0" w:type="auto"/>
        <w:tblLayout w:type="fixed"/>
        <w:tblLook w:val="04A0" w:firstRow="1" w:lastRow="0" w:firstColumn="1" w:lastColumn="0" w:noHBand="0" w:noVBand="1"/>
      </w:tblPr>
      <w:tblGrid>
        <w:gridCol w:w="6204"/>
        <w:gridCol w:w="1842"/>
      </w:tblGrid>
      <w:tr w:rsidR="00DC58AD" w:rsidRPr="00767730" w14:paraId="07214CFE" w14:textId="77777777" w:rsidTr="00103832">
        <w:tc>
          <w:tcPr>
            <w:tcW w:w="6204" w:type="dxa"/>
          </w:tcPr>
          <w:p w14:paraId="7753B2C3" w14:textId="23935017" w:rsidR="00DC58AD" w:rsidRPr="00767730" w:rsidRDefault="00DC58AD" w:rsidP="00103832">
            <w:pPr>
              <w:rPr>
                <w:rFonts w:asciiTheme="majorHAnsi" w:hAnsiTheme="majorHAnsi"/>
              </w:rPr>
            </w:pPr>
            <w:r>
              <w:rPr>
                <w:rFonts w:asciiTheme="majorHAnsi" w:hAnsiTheme="majorHAnsi"/>
              </w:rPr>
              <w:t>Jadelle Counseling Obligations:</w:t>
            </w:r>
          </w:p>
        </w:tc>
        <w:tc>
          <w:tcPr>
            <w:tcW w:w="1842" w:type="dxa"/>
          </w:tcPr>
          <w:p w14:paraId="60FDE404" w14:textId="582173FB" w:rsidR="00DC58AD" w:rsidRPr="00767730" w:rsidRDefault="00DC58AD" w:rsidP="00103832">
            <w:pPr>
              <w:rPr>
                <w:rFonts w:asciiTheme="majorHAnsi" w:hAnsiTheme="majorHAnsi"/>
              </w:rPr>
            </w:pPr>
            <w:r>
              <w:rPr>
                <w:rFonts w:asciiTheme="majorHAnsi" w:hAnsiTheme="majorHAnsi"/>
              </w:rPr>
              <w:t xml:space="preserve">Whether performed in </w:t>
            </w:r>
            <w:proofErr w:type="spellStart"/>
            <w:r w:rsidR="00B86096">
              <w:rPr>
                <w:rFonts w:asciiTheme="majorHAnsi" w:hAnsiTheme="majorHAnsi"/>
              </w:rPr>
              <w:t>Umaiyalpuram</w:t>
            </w:r>
            <w:proofErr w:type="spellEnd"/>
            <w:r w:rsidR="00A720D3" w:rsidRPr="00767730">
              <w:rPr>
                <w:rFonts w:asciiTheme="majorHAnsi" w:hAnsiTheme="majorHAnsi"/>
              </w:rPr>
              <w:t xml:space="preserve">, Malaiyalapuram, </w:t>
            </w:r>
            <w:r w:rsidR="003F1B9A">
              <w:rPr>
                <w:rFonts w:asciiTheme="majorHAnsi" w:hAnsiTheme="majorHAnsi"/>
              </w:rPr>
              <w:t>Keranchi</w:t>
            </w:r>
            <w:r w:rsidR="00A720D3" w:rsidRPr="00767730">
              <w:rPr>
                <w:rFonts w:asciiTheme="majorHAnsi" w:hAnsiTheme="majorHAnsi"/>
              </w:rPr>
              <w:t>, Veravil, and Valaipaddu</w:t>
            </w:r>
            <w:r w:rsidR="00E339EB">
              <w:rPr>
                <w:rFonts w:asciiTheme="majorHAnsi" w:hAnsiTheme="majorHAnsi"/>
              </w:rPr>
              <w:t>:</w:t>
            </w:r>
          </w:p>
        </w:tc>
      </w:tr>
      <w:tr w:rsidR="00103832" w:rsidRPr="00767730" w14:paraId="06CA25A0" w14:textId="77777777" w:rsidTr="00103832">
        <w:tc>
          <w:tcPr>
            <w:tcW w:w="6204" w:type="dxa"/>
          </w:tcPr>
          <w:p w14:paraId="273D4055" w14:textId="4FF1BBEA" w:rsidR="00103832" w:rsidRPr="00767730" w:rsidRDefault="00103832" w:rsidP="00103832">
            <w:pPr>
              <w:rPr>
                <w:rFonts w:asciiTheme="majorHAnsi" w:hAnsiTheme="majorHAnsi"/>
              </w:rPr>
            </w:pPr>
            <w:r w:rsidRPr="00767730">
              <w:rPr>
                <w:rFonts w:asciiTheme="majorHAnsi" w:hAnsiTheme="majorHAnsi"/>
              </w:rPr>
              <w:t>Obtain basic information (name</w:t>
            </w:r>
            <w:r w:rsidR="00DE0FB5">
              <w:rPr>
                <w:rFonts w:asciiTheme="majorHAnsi" w:hAnsiTheme="majorHAnsi"/>
              </w:rPr>
              <w:t>,</w:t>
            </w:r>
            <w:r w:rsidRPr="00767730">
              <w:rPr>
                <w:rFonts w:asciiTheme="majorHAnsi" w:hAnsiTheme="majorHAnsi"/>
              </w:rPr>
              <w:t xml:space="preserve"> age</w:t>
            </w:r>
            <w:r w:rsidR="00DE0FB5">
              <w:rPr>
                <w:rFonts w:asciiTheme="majorHAnsi" w:hAnsiTheme="majorHAnsi"/>
              </w:rPr>
              <w:t>,</w:t>
            </w:r>
            <w:r w:rsidRPr="00767730">
              <w:rPr>
                <w:rFonts w:asciiTheme="majorHAnsi" w:hAnsiTheme="majorHAnsi"/>
              </w:rPr>
              <w:t xml:space="preserve"> address</w:t>
            </w:r>
            <w:r w:rsidR="00DE0FB5">
              <w:rPr>
                <w:rFonts w:asciiTheme="majorHAnsi" w:hAnsiTheme="majorHAnsi"/>
              </w:rPr>
              <w:t>,</w:t>
            </w:r>
            <w:r w:rsidRPr="00767730">
              <w:rPr>
                <w:rFonts w:asciiTheme="majorHAnsi" w:hAnsiTheme="majorHAnsi"/>
              </w:rPr>
              <w:t xml:space="preserve"> etc.)</w:t>
            </w:r>
          </w:p>
        </w:tc>
        <w:tc>
          <w:tcPr>
            <w:tcW w:w="1842" w:type="dxa"/>
          </w:tcPr>
          <w:p w14:paraId="73D9D4EB" w14:textId="77777777" w:rsidR="00103832" w:rsidRPr="00767730" w:rsidRDefault="00103832" w:rsidP="00103832">
            <w:pPr>
              <w:rPr>
                <w:rFonts w:asciiTheme="majorHAnsi" w:hAnsiTheme="majorHAnsi"/>
              </w:rPr>
            </w:pPr>
            <w:r w:rsidRPr="00767730">
              <w:rPr>
                <w:rFonts w:asciiTheme="majorHAnsi" w:hAnsiTheme="majorHAnsi"/>
              </w:rPr>
              <w:t>Yes</w:t>
            </w:r>
          </w:p>
        </w:tc>
      </w:tr>
      <w:tr w:rsidR="00103832" w:rsidRPr="00767730" w14:paraId="0B0945D8" w14:textId="77777777" w:rsidTr="00103832">
        <w:tc>
          <w:tcPr>
            <w:tcW w:w="6204" w:type="dxa"/>
          </w:tcPr>
          <w:p w14:paraId="14120E1F" w14:textId="77777777" w:rsidR="00103832" w:rsidRPr="00767730" w:rsidRDefault="00103832" w:rsidP="00103832">
            <w:pPr>
              <w:rPr>
                <w:rFonts w:asciiTheme="majorHAnsi" w:hAnsiTheme="majorHAnsi"/>
              </w:rPr>
            </w:pPr>
            <w:r w:rsidRPr="00767730">
              <w:rPr>
                <w:rFonts w:asciiTheme="majorHAnsi" w:hAnsiTheme="majorHAnsi"/>
              </w:rPr>
              <w:t>Ask client about their reproductive goals</w:t>
            </w:r>
          </w:p>
        </w:tc>
        <w:tc>
          <w:tcPr>
            <w:tcW w:w="1842" w:type="dxa"/>
          </w:tcPr>
          <w:p w14:paraId="13B46812" w14:textId="1CF84B3F" w:rsidR="00103832" w:rsidRPr="00767730" w:rsidRDefault="00106D12" w:rsidP="00103832">
            <w:pPr>
              <w:rPr>
                <w:rFonts w:asciiTheme="majorHAnsi" w:hAnsiTheme="majorHAnsi"/>
              </w:rPr>
            </w:pPr>
            <w:r>
              <w:rPr>
                <w:rFonts w:asciiTheme="majorHAnsi" w:hAnsiTheme="majorHAnsi"/>
              </w:rPr>
              <w:t xml:space="preserve">Very </w:t>
            </w:r>
            <w:r w:rsidR="00103832" w:rsidRPr="00767730">
              <w:rPr>
                <w:rFonts w:asciiTheme="majorHAnsi" w:hAnsiTheme="majorHAnsi"/>
              </w:rPr>
              <w:t>Limited</w:t>
            </w:r>
          </w:p>
        </w:tc>
      </w:tr>
      <w:tr w:rsidR="00103832" w:rsidRPr="00767730" w14:paraId="6F65E23B" w14:textId="77777777" w:rsidTr="00103832">
        <w:tc>
          <w:tcPr>
            <w:tcW w:w="6204" w:type="dxa"/>
          </w:tcPr>
          <w:p w14:paraId="7DC937FF" w14:textId="07C2E072" w:rsidR="00103832" w:rsidRPr="00767730" w:rsidRDefault="00103832" w:rsidP="00103832">
            <w:pPr>
              <w:rPr>
                <w:rFonts w:asciiTheme="majorHAnsi" w:hAnsiTheme="majorHAnsi"/>
              </w:rPr>
            </w:pPr>
            <w:r w:rsidRPr="00767730">
              <w:rPr>
                <w:rFonts w:asciiTheme="majorHAnsi" w:hAnsiTheme="majorHAnsi"/>
              </w:rPr>
              <w:t xml:space="preserve">Discuss </w:t>
            </w:r>
            <w:r w:rsidR="00DE0FB5">
              <w:rPr>
                <w:rFonts w:asciiTheme="majorHAnsi" w:hAnsiTheme="majorHAnsi"/>
              </w:rPr>
              <w:t xml:space="preserve">the </w:t>
            </w:r>
            <w:r w:rsidRPr="00767730">
              <w:rPr>
                <w:rFonts w:asciiTheme="majorHAnsi" w:hAnsiTheme="majorHAnsi"/>
              </w:rPr>
              <w:t>need for protection against STD/GTI/HIV/AIDS</w:t>
            </w:r>
          </w:p>
        </w:tc>
        <w:tc>
          <w:tcPr>
            <w:tcW w:w="1842" w:type="dxa"/>
          </w:tcPr>
          <w:p w14:paraId="2B762B3F" w14:textId="77777777" w:rsidR="00103832" w:rsidRPr="00767730" w:rsidRDefault="00103832" w:rsidP="00103832">
            <w:pPr>
              <w:rPr>
                <w:rFonts w:asciiTheme="majorHAnsi" w:hAnsiTheme="majorHAnsi"/>
              </w:rPr>
            </w:pPr>
            <w:r w:rsidRPr="00767730">
              <w:rPr>
                <w:rFonts w:asciiTheme="majorHAnsi" w:hAnsiTheme="majorHAnsi"/>
              </w:rPr>
              <w:t>No</w:t>
            </w:r>
          </w:p>
        </w:tc>
      </w:tr>
      <w:tr w:rsidR="00103832" w:rsidRPr="00767730" w14:paraId="344887B3" w14:textId="77777777" w:rsidTr="00103832">
        <w:tc>
          <w:tcPr>
            <w:tcW w:w="6204" w:type="dxa"/>
          </w:tcPr>
          <w:p w14:paraId="32A4E32D" w14:textId="77777777" w:rsidR="00103832" w:rsidRPr="00767730" w:rsidRDefault="00103832" w:rsidP="00103832">
            <w:pPr>
              <w:rPr>
                <w:rFonts w:asciiTheme="majorHAnsi" w:hAnsiTheme="majorHAnsi"/>
              </w:rPr>
            </w:pPr>
            <w:r w:rsidRPr="00767730">
              <w:rPr>
                <w:rFonts w:asciiTheme="majorHAnsi" w:hAnsiTheme="majorHAnsi"/>
              </w:rPr>
              <w:t>Ask her if she wants to space or limit births</w:t>
            </w:r>
          </w:p>
        </w:tc>
        <w:tc>
          <w:tcPr>
            <w:tcW w:w="1842" w:type="dxa"/>
          </w:tcPr>
          <w:p w14:paraId="7AAC04FE" w14:textId="77777777" w:rsidR="00103832" w:rsidRPr="00767730" w:rsidRDefault="00103832" w:rsidP="00103832">
            <w:pPr>
              <w:rPr>
                <w:rFonts w:asciiTheme="majorHAnsi" w:hAnsiTheme="majorHAnsi"/>
              </w:rPr>
            </w:pPr>
            <w:r w:rsidRPr="00767730">
              <w:rPr>
                <w:rFonts w:asciiTheme="majorHAnsi" w:hAnsiTheme="majorHAnsi"/>
              </w:rPr>
              <w:t>Limited</w:t>
            </w:r>
          </w:p>
        </w:tc>
      </w:tr>
      <w:tr w:rsidR="00103832" w:rsidRPr="00767730" w14:paraId="56036E7B" w14:textId="77777777" w:rsidTr="00103832">
        <w:tc>
          <w:tcPr>
            <w:tcW w:w="6204" w:type="dxa"/>
          </w:tcPr>
          <w:p w14:paraId="5D8AA894" w14:textId="76C233A1" w:rsidR="00103832" w:rsidRPr="00767730" w:rsidRDefault="00103832" w:rsidP="00103832">
            <w:pPr>
              <w:rPr>
                <w:rFonts w:asciiTheme="majorHAnsi" w:hAnsiTheme="majorHAnsi"/>
              </w:rPr>
            </w:pPr>
            <w:r w:rsidRPr="00767730">
              <w:rPr>
                <w:rFonts w:asciiTheme="majorHAnsi" w:hAnsiTheme="majorHAnsi"/>
              </w:rPr>
              <w:t>Discuss clients needs, concerns and fears while exploring attitudes and cultural</w:t>
            </w:r>
            <w:r w:rsidR="00DE0FB5">
              <w:rPr>
                <w:rFonts w:asciiTheme="majorHAnsi" w:hAnsiTheme="majorHAnsi"/>
              </w:rPr>
              <w:t xml:space="preserve"> or religious beliefs that favo</w:t>
            </w:r>
            <w:r w:rsidRPr="00767730">
              <w:rPr>
                <w:rFonts w:asciiTheme="majorHAnsi" w:hAnsiTheme="majorHAnsi"/>
              </w:rPr>
              <w:t>r or eliminate certain methods</w:t>
            </w:r>
          </w:p>
        </w:tc>
        <w:tc>
          <w:tcPr>
            <w:tcW w:w="1842" w:type="dxa"/>
          </w:tcPr>
          <w:p w14:paraId="2B722BB4" w14:textId="77777777" w:rsidR="00103832" w:rsidRPr="00767730" w:rsidRDefault="00103832" w:rsidP="00103832">
            <w:pPr>
              <w:rPr>
                <w:rFonts w:asciiTheme="majorHAnsi" w:hAnsiTheme="majorHAnsi"/>
              </w:rPr>
            </w:pPr>
            <w:r w:rsidRPr="00767730">
              <w:rPr>
                <w:rFonts w:asciiTheme="majorHAnsi" w:hAnsiTheme="majorHAnsi"/>
              </w:rPr>
              <w:t>No</w:t>
            </w:r>
          </w:p>
        </w:tc>
      </w:tr>
      <w:tr w:rsidR="00103832" w:rsidRPr="00767730" w14:paraId="7B35E49C" w14:textId="77777777" w:rsidTr="00103832">
        <w:tc>
          <w:tcPr>
            <w:tcW w:w="6204" w:type="dxa"/>
          </w:tcPr>
          <w:p w14:paraId="5CB25992" w14:textId="77777777" w:rsidR="00103832" w:rsidRPr="00767730" w:rsidRDefault="00103832" w:rsidP="00103832">
            <w:pPr>
              <w:rPr>
                <w:rFonts w:asciiTheme="majorHAnsi" w:hAnsiTheme="majorHAnsi"/>
              </w:rPr>
            </w:pPr>
            <w:r w:rsidRPr="00767730">
              <w:rPr>
                <w:rFonts w:asciiTheme="majorHAnsi" w:hAnsiTheme="majorHAnsi"/>
              </w:rPr>
              <w:t>Help client choose an appropriate method</w:t>
            </w:r>
          </w:p>
        </w:tc>
        <w:tc>
          <w:tcPr>
            <w:tcW w:w="1842" w:type="dxa"/>
          </w:tcPr>
          <w:p w14:paraId="41231DAA" w14:textId="77777777" w:rsidR="00103832" w:rsidRPr="00767730" w:rsidRDefault="00103832" w:rsidP="00103832">
            <w:pPr>
              <w:rPr>
                <w:rFonts w:asciiTheme="majorHAnsi" w:hAnsiTheme="majorHAnsi"/>
              </w:rPr>
            </w:pPr>
            <w:r w:rsidRPr="00767730">
              <w:rPr>
                <w:rFonts w:asciiTheme="majorHAnsi" w:hAnsiTheme="majorHAnsi"/>
              </w:rPr>
              <w:t>No</w:t>
            </w:r>
          </w:p>
        </w:tc>
      </w:tr>
    </w:tbl>
    <w:p w14:paraId="5D903D6A" w14:textId="77777777" w:rsidR="00103832" w:rsidRPr="00767730" w:rsidRDefault="00103832" w:rsidP="00103832">
      <w:pPr>
        <w:rPr>
          <w:rFonts w:asciiTheme="majorHAnsi" w:hAnsiTheme="majorHAnsi"/>
        </w:rPr>
      </w:pPr>
    </w:p>
    <w:p w14:paraId="0190F862" w14:textId="39852801" w:rsidR="00103832" w:rsidRPr="00767730" w:rsidRDefault="00DC58AD" w:rsidP="00103832">
      <w:pPr>
        <w:rPr>
          <w:rFonts w:asciiTheme="majorHAnsi" w:hAnsiTheme="majorHAnsi"/>
        </w:rPr>
      </w:pPr>
      <w:r>
        <w:rPr>
          <w:rFonts w:asciiTheme="majorHAnsi" w:hAnsiTheme="majorHAnsi"/>
        </w:rPr>
        <w:t>After choosing J</w:t>
      </w:r>
      <w:r w:rsidR="00103832" w:rsidRPr="00767730">
        <w:rPr>
          <w:rFonts w:asciiTheme="majorHAnsi" w:hAnsiTheme="majorHAnsi"/>
        </w:rPr>
        <w:t>adelle</w:t>
      </w:r>
      <w:r w:rsidR="00584B04">
        <w:rPr>
          <w:rFonts w:asciiTheme="majorHAnsi" w:hAnsiTheme="majorHAnsi"/>
        </w:rPr>
        <w:t>:</w:t>
      </w:r>
    </w:p>
    <w:p w14:paraId="31957828" w14:textId="77777777" w:rsidR="00103832" w:rsidRPr="00767730" w:rsidRDefault="00103832" w:rsidP="00103832">
      <w:pPr>
        <w:rPr>
          <w:rFonts w:asciiTheme="majorHAnsi" w:hAnsiTheme="majorHAnsi"/>
        </w:rPr>
      </w:pPr>
    </w:p>
    <w:tbl>
      <w:tblPr>
        <w:tblStyle w:val="TableGrid"/>
        <w:tblW w:w="0" w:type="auto"/>
        <w:tblLayout w:type="fixed"/>
        <w:tblLook w:val="04A0" w:firstRow="1" w:lastRow="0" w:firstColumn="1" w:lastColumn="0" w:noHBand="0" w:noVBand="1"/>
      </w:tblPr>
      <w:tblGrid>
        <w:gridCol w:w="6204"/>
        <w:gridCol w:w="1842"/>
      </w:tblGrid>
      <w:tr w:rsidR="00103832" w:rsidRPr="00767730" w14:paraId="78D54731" w14:textId="77777777" w:rsidTr="00103832">
        <w:tc>
          <w:tcPr>
            <w:tcW w:w="6204" w:type="dxa"/>
          </w:tcPr>
          <w:p w14:paraId="4E2F64FB" w14:textId="27B9AC08" w:rsidR="00103832" w:rsidRPr="00767730" w:rsidRDefault="00103832" w:rsidP="00103832">
            <w:pPr>
              <w:rPr>
                <w:rFonts w:asciiTheme="majorHAnsi" w:hAnsiTheme="majorHAnsi"/>
              </w:rPr>
            </w:pPr>
            <w:r w:rsidRPr="00767730">
              <w:rPr>
                <w:rFonts w:asciiTheme="majorHAnsi" w:hAnsiTheme="majorHAnsi"/>
              </w:rPr>
              <w:t xml:space="preserve">Make sure there is no medical condition that would be a </w:t>
            </w:r>
            <w:r w:rsidRPr="00767730">
              <w:rPr>
                <w:rFonts w:asciiTheme="majorHAnsi" w:hAnsiTheme="majorHAnsi"/>
              </w:rPr>
              <w:lastRenderedPageBreak/>
              <w:t xml:space="preserve">problem or require more </w:t>
            </w:r>
            <w:r w:rsidR="00DE0FB5">
              <w:rPr>
                <w:rFonts w:asciiTheme="majorHAnsi" w:hAnsiTheme="majorHAnsi"/>
              </w:rPr>
              <w:t>frequent follow-</w:t>
            </w:r>
            <w:r w:rsidRPr="00767730">
              <w:rPr>
                <w:rFonts w:asciiTheme="majorHAnsi" w:hAnsiTheme="majorHAnsi"/>
              </w:rPr>
              <w:t>up</w:t>
            </w:r>
            <w:r w:rsidR="00DE0FB5">
              <w:rPr>
                <w:rFonts w:asciiTheme="majorHAnsi" w:hAnsiTheme="majorHAnsi"/>
              </w:rPr>
              <w:t>s</w:t>
            </w:r>
          </w:p>
        </w:tc>
        <w:tc>
          <w:tcPr>
            <w:tcW w:w="1842" w:type="dxa"/>
          </w:tcPr>
          <w:p w14:paraId="0B41DD59" w14:textId="77777777" w:rsidR="00103832" w:rsidRPr="00767730" w:rsidRDefault="00103832" w:rsidP="00103832">
            <w:pPr>
              <w:rPr>
                <w:rFonts w:asciiTheme="majorHAnsi" w:hAnsiTheme="majorHAnsi"/>
              </w:rPr>
            </w:pPr>
            <w:r w:rsidRPr="00767730">
              <w:rPr>
                <w:rFonts w:asciiTheme="majorHAnsi" w:hAnsiTheme="majorHAnsi"/>
              </w:rPr>
              <w:lastRenderedPageBreak/>
              <w:t>Very limited</w:t>
            </w:r>
          </w:p>
        </w:tc>
      </w:tr>
      <w:tr w:rsidR="00103832" w:rsidRPr="00767730" w14:paraId="5074E216" w14:textId="77777777" w:rsidTr="00103832">
        <w:tc>
          <w:tcPr>
            <w:tcW w:w="6204" w:type="dxa"/>
          </w:tcPr>
          <w:p w14:paraId="291914EB" w14:textId="423DCEA2" w:rsidR="00103832" w:rsidRPr="00767730" w:rsidRDefault="00103832" w:rsidP="00103832">
            <w:pPr>
              <w:rPr>
                <w:rFonts w:asciiTheme="majorHAnsi" w:hAnsiTheme="majorHAnsi"/>
              </w:rPr>
            </w:pPr>
            <w:r w:rsidRPr="00767730">
              <w:rPr>
                <w:rFonts w:asciiTheme="majorHAnsi" w:hAnsiTheme="majorHAnsi"/>
              </w:rPr>
              <w:lastRenderedPageBreak/>
              <w:t xml:space="preserve">Discuss benefits of </w:t>
            </w:r>
            <w:r w:rsidR="00DC58AD">
              <w:rPr>
                <w:rFonts w:asciiTheme="majorHAnsi" w:hAnsiTheme="majorHAnsi"/>
              </w:rPr>
              <w:t>Jadelle: effective, easy to use</w:t>
            </w:r>
            <w:r w:rsidRPr="00767730">
              <w:rPr>
                <w:rFonts w:asciiTheme="majorHAnsi" w:hAnsiTheme="majorHAnsi"/>
              </w:rPr>
              <w:t xml:space="preserve"> continuous protection up</w:t>
            </w:r>
            <w:r w:rsidR="00DE0FB5">
              <w:rPr>
                <w:rFonts w:asciiTheme="majorHAnsi" w:hAnsiTheme="majorHAnsi"/>
              </w:rPr>
              <w:t xml:space="preserve"> </w:t>
            </w:r>
            <w:r w:rsidRPr="00767730">
              <w:rPr>
                <w:rFonts w:asciiTheme="majorHAnsi" w:hAnsiTheme="majorHAnsi"/>
              </w:rPr>
              <w:t>to 5 years, convenient, comfortable and reversible</w:t>
            </w:r>
          </w:p>
        </w:tc>
        <w:tc>
          <w:tcPr>
            <w:tcW w:w="1842" w:type="dxa"/>
          </w:tcPr>
          <w:p w14:paraId="4244476C" w14:textId="794453B6" w:rsidR="00103832" w:rsidRPr="00767730" w:rsidRDefault="00DC58AD" w:rsidP="00103832">
            <w:pPr>
              <w:rPr>
                <w:rFonts w:asciiTheme="majorHAnsi" w:hAnsiTheme="majorHAnsi"/>
              </w:rPr>
            </w:pPr>
            <w:r>
              <w:rPr>
                <w:rFonts w:asciiTheme="majorHAnsi" w:hAnsiTheme="majorHAnsi"/>
              </w:rPr>
              <w:t>L</w:t>
            </w:r>
            <w:r w:rsidR="00103832" w:rsidRPr="00767730">
              <w:rPr>
                <w:rFonts w:asciiTheme="majorHAnsi" w:hAnsiTheme="majorHAnsi"/>
              </w:rPr>
              <w:t>imited</w:t>
            </w:r>
          </w:p>
        </w:tc>
      </w:tr>
      <w:tr w:rsidR="00103832" w:rsidRPr="00767730" w14:paraId="468BCDE3" w14:textId="77777777" w:rsidTr="00103832">
        <w:tc>
          <w:tcPr>
            <w:tcW w:w="6204" w:type="dxa"/>
          </w:tcPr>
          <w:p w14:paraId="2F123664" w14:textId="048F9CA1" w:rsidR="00103832" w:rsidRPr="00767730" w:rsidRDefault="00DC58AD" w:rsidP="00103832">
            <w:pPr>
              <w:rPr>
                <w:rFonts w:asciiTheme="majorHAnsi" w:hAnsiTheme="majorHAnsi"/>
              </w:rPr>
            </w:pPr>
            <w:r>
              <w:rPr>
                <w:rFonts w:asciiTheme="majorHAnsi" w:hAnsiTheme="majorHAnsi"/>
              </w:rPr>
              <w:t>Explain J</w:t>
            </w:r>
            <w:r w:rsidR="00103832" w:rsidRPr="00767730">
              <w:rPr>
                <w:rFonts w:asciiTheme="majorHAnsi" w:hAnsiTheme="majorHAnsi"/>
              </w:rPr>
              <w:t>adelle does not protect against GTIs/STDs/HBV or HIV/AIDS</w:t>
            </w:r>
          </w:p>
        </w:tc>
        <w:tc>
          <w:tcPr>
            <w:tcW w:w="1842" w:type="dxa"/>
          </w:tcPr>
          <w:p w14:paraId="68BD7058" w14:textId="7086B93B" w:rsidR="00103832" w:rsidRPr="00767730" w:rsidRDefault="00DC58AD" w:rsidP="00103832">
            <w:pPr>
              <w:rPr>
                <w:rFonts w:asciiTheme="majorHAnsi" w:hAnsiTheme="majorHAnsi"/>
              </w:rPr>
            </w:pPr>
            <w:r>
              <w:rPr>
                <w:rFonts w:asciiTheme="majorHAnsi" w:hAnsiTheme="majorHAnsi"/>
              </w:rPr>
              <w:t>N</w:t>
            </w:r>
            <w:r w:rsidR="00103832" w:rsidRPr="00767730">
              <w:rPr>
                <w:rFonts w:asciiTheme="majorHAnsi" w:hAnsiTheme="majorHAnsi"/>
              </w:rPr>
              <w:t>o</w:t>
            </w:r>
          </w:p>
        </w:tc>
      </w:tr>
      <w:tr w:rsidR="00103832" w:rsidRPr="00767730" w14:paraId="2D928B10" w14:textId="77777777" w:rsidTr="00103832">
        <w:tc>
          <w:tcPr>
            <w:tcW w:w="6204" w:type="dxa"/>
          </w:tcPr>
          <w:p w14:paraId="7C666935" w14:textId="71D63861" w:rsidR="00103832" w:rsidRPr="00767730" w:rsidRDefault="00103832" w:rsidP="00103832">
            <w:pPr>
              <w:rPr>
                <w:rFonts w:asciiTheme="majorHAnsi" w:hAnsiTheme="majorHAnsi"/>
              </w:rPr>
            </w:pPr>
            <w:r w:rsidRPr="00767730">
              <w:rPr>
                <w:rFonts w:asciiTheme="majorHAnsi" w:hAnsiTheme="majorHAnsi"/>
              </w:rPr>
              <w:t>Explain common adverse effects</w:t>
            </w:r>
            <w:r w:rsidR="00DE0FB5">
              <w:rPr>
                <w:rFonts w:asciiTheme="majorHAnsi" w:hAnsiTheme="majorHAnsi"/>
              </w:rPr>
              <w:t>,</w:t>
            </w:r>
            <w:r w:rsidRPr="00767730">
              <w:rPr>
                <w:rFonts w:asciiTheme="majorHAnsi" w:hAnsiTheme="majorHAnsi"/>
              </w:rPr>
              <w:t xml:space="preserve"> especially changes in the menstrual bleeding pattern</w:t>
            </w:r>
            <w:r w:rsidR="00DE0FB5">
              <w:rPr>
                <w:rFonts w:asciiTheme="majorHAnsi" w:hAnsiTheme="majorHAnsi"/>
              </w:rPr>
              <w:t>,</w:t>
            </w:r>
            <w:r w:rsidRPr="00767730">
              <w:rPr>
                <w:rFonts w:asciiTheme="majorHAnsi" w:hAnsiTheme="majorHAnsi"/>
              </w:rPr>
              <w:t xml:space="preserve"> and be sure they are understood fully</w:t>
            </w:r>
          </w:p>
        </w:tc>
        <w:tc>
          <w:tcPr>
            <w:tcW w:w="1842" w:type="dxa"/>
          </w:tcPr>
          <w:p w14:paraId="7FDF1E18" w14:textId="77777777" w:rsidR="00103832" w:rsidRPr="00767730" w:rsidRDefault="00103832" w:rsidP="00103832">
            <w:pPr>
              <w:rPr>
                <w:rFonts w:asciiTheme="majorHAnsi" w:hAnsiTheme="majorHAnsi"/>
              </w:rPr>
            </w:pPr>
            <w:r w:rsidRPr="00767730">
              <w:rPr>
                <w:rFonts w:asciiTheme="majorHAnsi" w:hAnsiTheme="majorHAnsi"/>
              </w:rPr>
              <w:t>Very limited</w:t>
            </w:r>
          </w:p>
        </w:tc>
      </w:tr>
      <w:tr w:rsidR="00103832" w:rsidRPr="00767730" w14:paraId="5E4740F2" w14:textId="77777777" w:rsidTr="00103832">
        <w:tc>
          <w:tcPr>
            <w:tcW w:w="6204" w:type="dxa"/>
          </w:tcPr>
          <w:p w14:paraId="69EDA087" w14:textId="5529208A" w:rsidR="00103832" w:rsidRPr="00767730" w:rsidRDefault="00103832" w:rsidP="009A3463">
            <w:pPr>
              <w:rPr>
                <w:rFonts w:asciiTheme="majorHAnsi" w:hAnsiTheme="majorHAnsi"/>
              </w:rPr>
            </w:pPr>
            <w:r w:rsidRPr="00767730">
              <w:rPr>
                <w:rFonts w:asciiTheme="majorHAnsi" w:hAnsiTheme="majorHAnsi"/>
              </w:rPr>
              <w:t>Describe insertion and removal procedures and what the woman</w:t>
            </w:r>
            <w:r w:rsidR="009A3463">
              <w:rPr>
                <w:rFonts w:asciiTheme="majorHAnsi" w:hAnsiTheme="majorHAnsi"/>
              </w:rPr>
              <w:t xml:space="preserve"> should expect afterwards</w:t>
            </w:r>
          </w:p>
        </w:tc>
        <w:tc>
          <w:tcPr>
            <w:tcW w:w="1842" w:type="dxa"/>
          </w:tcPr>
          <w:p w14:paraId="5C345254" w14:textId="77777777" w:rsidR="00103832" w:rsidRPr="00767730" w:rsidRDefault="00103832" w:rsidP="00103832">
            <w:pPr>
              <w:rPr>
                <w:rFonts w:asciiTheme="majorHAnsi" w:hAnsiTheme="majorHAnsi"/>
              </w:rPr>
            </w:pPr>
            <w:r w:rsidRPr="00767730">
              <w:rPr>
                <w:rFonts w:asciiTheme="majorHAnsi" w:hAnsiTheme="majorHAnsi"/>
              </w:rPr>
              <w:t>Very limited</w:t>
            </w:r>
          </w:p>
        </w:tc>
      </w:tr>
    </w:tbl>
    <w:p w14:paraId="6E937B59" w14:textId="77777777" w:rsidR="00103832" w:rsidRPr="00767730" w:rsidRDefault="00103832" w:rsidP="00103832">
      <w:pPr>
        <w:rPr>
          <w:rFonts w:asciiTheme="majorHAnsi" w:hAnsiTheme="majorHAnsi"/>
        </w:rPr>
      </w:pPr>
    </w:p>
    <w:p w14:paraId="2AEFF3B4" w14:textId="77777777" w:rsidR="00103832" w:rsidRPr="00767730" w:rsidRDefault="00103832" w:rsidP="00103832">
      <w:pPr>
        <w:rPr>
          <w:rFonts w:asciiTheme="majorHAnsi" w:hAnsiTheme="majorHAnsi"/>
        </w:rPr>
      </w:pPr>
    </w:p>
    <w:p w14:paraId="5265094C" w14:textId="77777777" w:rsidR="00103832" w:rsidRPr="00767730" w:rsidRDefault="00103832" w:rsidP="00103832">
      <w:pPr>
        <w:rPr>
          <w:rFonts w:asciiTheme="majorHAnsi" w:hAnsiTheme="majorHAnsi"/>
        </w:rPr>
      </w:pPr>
      <w:r w:rsidRPr="00767730">
        <w:rPr>
          <w:rFonts w:asciiTheme="majorHAnsi" w:hAnsiTheme="majorHAnsi"/>
        </w:rPr>
        <w:t>Procedure/examination area</w:t>
      </w:r>
    </w:p>
    <w:p w14:paraId="09227856" w14:textId="77777777" w:rsidR="00103832" w:rsidRPr="00767730" w:rsidRDefault="00103832" w:rsidP="00103832">
      <w:pPr>
        <w:rPr>
          <w:rFonts w:asciiTheme="majorHAnsi" w:hAnsiTheme="majorHAnsi"/>
        </w:rPr>
      </w:pPr>
    </w:p>
    <w:tbl>
      <w:tblPr>
        <w:tblStyle w:val="TableGrid"/>
        <w:tblW w:w="8046" w:type="dxa"/>
        <w:tblLook w:val="04A0" w:firstRow="1" w:lastRow="0" w:firstColumn="1" w:lastColumn="0" w:noHBand="0" w:noVBand="1"/>
      </w:tblPr>
      <w:tblGrid>
        <w:gridCol w:w="6204"/>
        <w:gridCol w:w="1842"/>
      </w:tblGrid>
      <w:tr w:rsidR="00103832" w:rsidRPr="00767730" w14:paraId="254E547A" w14:textId="77777777" w:rsidTr="00BE0702">
        <w:tc>
          <w:tcPr>
            <w:tcW w:w="6204" w:type="dxa"/>
          </w:tcPr>
          <w:p w14:paraId="0A6F38E9" w14:textId="7B7D1074" w:rsidR="00103832" w:rsidRPr="00767730" w:rsidRDefault="00103832" w:rsidP="00103832">
            <w:pPr>
              <w:rPr>
                <w:rFonts w:asciiTheme="majorHAnsi" w:hAnsiTheme="majorHAnsi"/>
              </w:rPr>
            </w:pPr>
            <w:r w:rsidRPr="00767730">
              <w:rPr>
                <w:rFonts w:asciiTheme="majorHAnsi" w:hAnsiTheme="majorHAnsi"/>
              </w:rPr>
              <w:t>Review client assessment data to determine if client is an appropriate candidate for the imp</w:t>
            </w:r>
            <w:r w:rsidR="00DC58AD">
              <w:rPr>
                <w:rFonts w:asciiTheme="majorHAnsi" w:hAnsiTheme="majorHAnsi"/>
              </w:rPr>
              <w:t>l</w:t>
            </w:r>
            <w:r w:rsidRPr="00767730">
              <w:rPr>
                <w:rFonts w:asciiTheme="majorHAnsi" w:hAnsiTheme="majorHAnsi"/>
              </w:rPr>
              <w:t>ants</w:t>
            </w:r>
          </w:p>
        </w:tc>
        <w:tc>
          <w:tcPr>
            <w:tcW w:w="1842" w:type="dxa"/>
          </w:tcPr>
          <w:p w14:paraId="67E708ED" w14:textId="77777777" w:rsidR="00103832" w:rsidRPr="00767730" w:rsidRDefault="00103832" w:rsidP="00103832">
            <w:pPr>
              <w:rPr>
                <w:rFonts w:asciiTheme="majorHAnsi" w:hAnsiTheme="majorHAnsi"/>
              </w:rPr>
            </w:pPr>
            <w:r w:rsidRPr="00767730">
              <w:rPr>
                <w:rFonts w:asciiTheme="majorHAnsi" w:hAnsiTheme="majorHAnsi"/>
              </w:rPr>
              <w:t>No</w:t>
            </w:r>
          </w:p>
        </w:tc>
      </w:tr>
      <w:tr w:rsidR="00103832" w:rsidRPr="00767730" w14:paraId="1BFCE0A0" w14:textId="77777777" w:rsidTr="00BE0702">
        <w:tc>
          <w:tcPr>
            <w:tcW w:w="6204" w:type="dxa"/>
          </w:tcPr>
          <w:p w14:paraId="490B80C5" w14:textId="3147BA26" w:rsidR="00103832" w:rsidRPr="00767730" w:rsidRDefault="00103832" w:rsidP="00103832">
            <w:pPr>
              <w:rPr>
                <w:rFonts w:asciiTheme="majorHAnsi" w:hAnsiTheme="majorHAnsi"/>
              </w:rPr>
            </w:pPr>
            <w:r w:rsidRPr="00767730">
              <w:rPr>
                <w:rFonts w:asciiTheme="majorHAnsi" w:hAnsiTheme="majorHAnsi"/>
              </w:rPr>
              <w:t xml:space="preserve">Give post-insertion </w:t>
            </w:r>
            <w:r w:rsidR="00DC58AD" w:rsidRPr="00767730">
              <w:rPr>
                <w:rFonts w:asciiTheme="majorHAnsi" w:hAnsiTheme="majorHAnsi"/>
              </w:rPr>
              <w:t>coun</w:t>
            </w:r>
            <w:r w:rsidR="00DC58AD">
              <w:rPr>
                <w:rFonts w:asciiTheme="majorHAnsi" w:hAnsiTheme="majorHAnsi"/>
              </w:rPr>
              <w:t xml:space="preserve">seling, including how to </w:t>
            </w:r>
            <w:r w:rsidRPr="00767730">
              <w:rPr>
                <w:rFonts w:asciiTheme="majorHAnsi" w:hAnsiTheme="majorHAnsi"/>
              </w:rPr>
              <w:t>care for the insertion site</w:t>
            </w:r>
          </w:p>
        </w:tc>
        <w:tc>
          <w:tcPr>
            <w:tcW w:w="1842" w:type="dxa"/>
          </w:tcPr>
          <w:p w14:paraId="5957E519" w14:textId="77777777" w:rsidR="00103832" w:rsidRPr="00767730" w:rsidRDefault="00103832" w:rsidP="00103832">
            <w:pPr>
              <w:rPr>
                <w:rFonts w:asciiTheme="majorHAnsi" w:hAnsiTheme="majorHAnsi"/>
              </w:rPr>
            </w:pPr>
            <w:r w:rsidRPr="00767730">
              <w:rPr>
                <w:rFonts w:asciiTheme="majorHAnsi" w:hAnsiTheme="majorHAnsi"/>
              </w:rPr>
              <w:t>No</w:t>
            </w:r>
          </w:p>
        </w:tc>
      </w:tr>
      <w:tr w:rsidR="00103832" w:rsidRPr="00767730" w14:paraId="44B47AA6" w14:textId="77777777" w:rsidTr="00BE0702">
        <w:tc>
          <w:tcPr>
            <w:tcW w:w="6204" w:type="dxa"/>
          </w:tcPr>
          <w:p w14:paraId="4F422D38" w14:textId="77777777" w:rsidR="00103832" w:rsidRPr="00767730" w:rsidRDefault="00103832" w:rsidP="00103832">
            <w:pPr>
              <w:rPr>
                <w:rFonts w:asciiTheme="majorHAnsi" w:hAnsiTheme="majorHAnsi"/>
              </w:rPr>
            </w:pPr>
            <w:r w:rsidRPr="00767730">
              <w:rPr>
                <w:rFonts w:asciiTheme="majorHAnsi" w:hAnsiTheme="majorHAnsi"/>
              </w:rPr>
              <w:t xml:space="preserve">What to do if she experiences adverse effects with special emphasis on menstrual bleeding </w:t>
            </w:r>
          </w:p>
        </w:tc>
        <w:tc>
          <w:tcPr>
            <w:tcW w:w="1842" w:type="dxa"/>
          </w:tcPr>
          <w:p w14:paraId="38CDA80B" w14:textId="77777777" w:rsidR="00103832" w:rsidRPr="00767730" w:rsidRDefault="00103832" w:rsidP="00103832">
            <w:pPr>
              <w:rPr>
                <w:rFonts w:asciiTheme="majorHAnsi" w:hAnsiTheme="majorHAnsi"/>
              </w:rPr>
            </w:pPr>
            <w:r w:rsidRPr="00767730">
              <w:rPr>
                <w:rFonts w:asciiTheme="majorHAnsi" w:hAnsiTheme="majorHAnsi"/>
              </w:rPr>
              <w:t>No</w:t>
            </w:r>
          </w:p>
        </w:tc>
      </w:tr>
      <w:tr w:rsidR="00103832" w:rsidRPr="00767730" w14:paraId="70BDEF17" w14:textId="77777777" w:rsidTr="00BE0702">
        <w:tc>
          <w:tcPr>
            <w:tcW w:w="6204" w:type="dxa"/>
          </w:tcPr>
          <w:p w14:paraId="5AD2052D" w14:textId="364B26E3" w:rsidR="00103832" w:rsidRPr="00767730" w:rsidRDefault="00103832" w:rsidP="00103832">
            <w:pPr>
              <w:rPr>
                <w:rFonts w:asciiTheme="majorHAnsi" w:hAnsiTheme="majorHAnsi"/>
              </w:rPr>
            </w:pPr>
            <w:r w:rsidRPr="00767730">
              <w:rPr>
                <w:rFonts w:asciiTheme="majorHAnsi" w:hAnsiTheme="majorHAnsi"/>
              </w:rPr>
              <w:t>Provide information on</w:t>
            </w:r>
            <w:r w:rsidR="00DC58AD">
              <w:rPr>
                <w:rFonts w:asciiTheme="majorHAnsi" w:hAnsiTheme="majorHAnsi"/>
              </w:rPr>
              <w:t xml:space="preserve"> warning signs for medical prob</w:t>
            </w:r>
            <w:r w:rsidRPr="00767730">
              <w:rPr>
                <w:rFonts w:asciiTheme="majorHAnsi" w:hAnsiTheme="majorHAnsi"/>
              </w:rPr>
              <w:t>lems and the need to return to the clinic should any occur</w:t>
            </w:r>
          </w:p>
        </w:tc>
        <w:tc>
          <w:tcPr>
            <w:tcW w:w="1842" w:type="dxa"/>
          </w:tcPr>
          <w:p w14:paraId="461D6524" w14:textId="77777777" w:rsidR="00103832" w:rsidRPr="00767730" w:rsidRDefault="00103832" w:rsidP="00103832">
            <w:pPr>
              <w:rPr>
                <w:rFonts w:asciiTheme="majorHAnsi" w:hAnsiTheme="majorHAnsi"/>
              </w:rPr>
            </w:pPr>
            <w:r w:rsidRPr="00767730">
              <w:rPr>
                <w:rFonts w:asciiTheme="majorHAnsi" w:hAnsiTheme="majorHAnsi"/>
              </w:rPr>
              <w:t>No</w:t>
            </w:r>
          </w:p>
        </w:tc>
      </w:tr>
      <w:tr w:rsidR="00103832" w:rsidRPr="00767730" w14:paraId="0BBEF0D5" w14:textId="77777777" w:rsidTr="00BE0702">
        <w:tc>
          <w:tcPr>
            <w:tcW w:w="6204" w:type="dxa"/>
          </w:tcPr>
          <w:p w14:paraId="418A3D77" w14:textId="0410D8F3" w:rsidR="00103832" w:rsidRPr="00767730" w:rsidRDefault="00103832" w:rsidP="00103832">
            <w:pPr>
              <w:rPr>
                <w:rFonts w:asciiTheme="majorHAnsi" w:hAnsiTheme="majorHAnsi"/>
              </w:rPr>
            </w:pPr>
            <w:r w:rsidRPr="00767730">
              <w:rPr>
                <w:rFonts w:asciiTheme="majorHAnsi" w:hAnsiTheme="majorHAnsi"/>
              </w:rPr>
              <w:t>Assure the client she can return to the same clinic at any time to receive advice and medical attention and, if de</w:t>
            </w:r>
            <w:r w:rsidR="00BC18C8">
              <w:rPr>
                <w:rFonts w:asciiTheme="majorHAnsi" w:hAnsiTheme="majorHAnsi"/>
              </w:rPr>
              <w:t>sired, to have the rods removed</w:t>
            </w:r>
          </w:p>
        </w:tc>
        <w:tc>
          <w:tcPr>
            <w:tcW w:w="1842" w:type="dxa"/>
          </w:tcPr>
          <w:p w14:paraId="6F64DEA9" w14:textId="77777777" w:rsidR="00103832" w:rsidRPr="00767730" w:rsidRDefault="00103832" w:rsidP="00103832">
            <w:pPr>
              <w:rPr>
                <w:rFonts w:asciiTheme="majorHAnsi" w:hAnsiTheme="majorHAnsi"/>
              </w:rPr>
            </w:pPr>
            <w:r w:rsidRPr="00767730">
              <w:rPr>
                <w:rFonts w:asciiTheme="majorHAnsi" w:hAnsiTheme="majorHAnsi"/>
              </w:rPr>
              <w:t>No</w:t>
            </w:r>
          </w:p>
        </w:tc>
      </w:tr>
      <w:tr w:rsidR="00103832" w:rsidRPr="00767730" w14:paraId="03AECFA6" w14:textId="77777777" w:rsidTr="00BE0702">
        <w:tc>
          <w:tcPr>
            <w:tcW w:w="6204" w:type="dxa"/>
          </w:tcPr>
          <w:p w14:paraId="3729E389" w14:textId="1AB6FEFB" w:rsidR="00103832" w:rsidRPr="00767730" w:rsidRDefault="00103832" w:rsidP="00103832">
            <w:pPr>
              <w:rPr>
                <w:rFonts w:asciiTheme="majorHAnsi" w:hAnsiTheme="majorHAnsi"/>
              </w:rPr>
            </w:pPr>
            <w:r w:rsidRPr="00767730">
              <w:rPr>
                <w:rFonts w:asciiTheme="majorHAnsi" w:hAnsiTheme="majorHAnsi"/>
              </w:rPr>
              <w:t>Tell the client where she sho</w:t>
            </w:r>
            <w:r w:rsidR="00DE0FB5">
              <w:rPr>
                <w:rFonts w:asciiTheme="majorHAnsi" w:hAnsiTheme="majorHAnsi"/>
              </w:rPr>
              <w:t>uld go to have the rods removed</w:t>
            </w:r>
          </w:p>
        </w:tc>
        <w:tc>
          <w:tcPr>
            <w:tcW w:w="1842" w:type="dxa"/>
          </w:tcPr>
          <w:p w14:paraId="5D0AD589" w14:textId="10FAC807" w:rsidR="00103832" w:rsidRPr="00767730" w:rsidRDefault="00BC18C8" w:rsidP="00103832">
            <w:pPr>
              <w:rPr>
                <w:rFonts w:asciiTheme="majorHAnsi" w:hAnsiTheme="majorHAnsi"/>
              </w:rPr>
            </w:pPr>
            <w:r>
              <w:rPr>
                <w:rFonts w:asciiTheme="majorHAnsi" w:hAnsiTheme="majorHAnsi"/>
              </w:rPr>
              <w:t>N</w:t>
            </w:r>
            <w:r w:rsidR="00103832" w:rsidRPr="00767730">
              <w:rPr>
                <w:rFonts w:asciiTheme="majorHAnsi" w:hAnsiTheme="majorHAnsi"/>
              </w:rPr>
              <w:t>o</w:t>
            </w:r>
          </w:p>
        </w:tc>
      </w:tr>
      <w:tr w:rsidR="00103832" w:rsidRPr="00767730" w14:paraId="65136BED" w14:textId="77777777" w:rsidTr="00BE0702">
        <w:tc>
          <w:tcPr>
            <w:tcW w:w="6204" w:type="dxa"/>
          </w:tcPr>
          <w:p w14:paraId="6460D5D7" w14:textId="094A0587" w:rsidR="00103832" w:rsidRPr="00767730" w:rsidRDefault="00103832" w:rsidP="00103832">
            <w:pPr>
              <w:rPr>
                <w:rFonts w:asciiTheme="majorHAnsi" w:hAnsiTheme="majorHAnsi"/>
              </w:rPr>
            </w:pPr>
            <w:r w:rsidRPr="00767730">
              <w:rPr>
                <w:rFonts w:asciiTheme="majorHAnsi" w:hAnsiTheme="majorHAnsi"/>
              </w:rPr>
              <w:t xml:space="preserve">Have the client repeat all </w:t>
            </w:r>
            <w:r w:rsidR="00DE0FB5">
              <w:rPr>
                <w:rFonts w:asciiTheme="majorHAnsi" w:hAnsiTheme="majorHAnsi"/>
              </w:rPr>
              <w:t>instructions back to you</w:t>
            </w:r>
          </w:p>
        </w:tc>
        <w:tc>
          <w:tcPr>
            <w:tcW w:w="1842" w:type="dxa"/>
          </w:tcPr>
          <w:p w14:paraId="71F87E55" w14:textId="7FD86B2A" w:rsidR="00103832" w:rsidRPr="00767730" w:rsidRDefault="00BC18C8" w:rsidP="00103832">
            <w:pPr>
              <w:rPr>
                <w:rFonts w:asciiTheme="majorHAnsi" w:hAnsiTheme="majorHAnsi"/>
              </w:rPr>
            </w:pPr>
            <w:r>
              <w:rPr>
                <w:rFonts w:asciiTheme="majorHAnsi" w:hAnsiTheme="majorHAnsi"/>
              </w:rPr>
              <w:t>No</w:t>
            </w:r>
          </w:p>
        </w:tc>
      </w:tr>
      <w:tr w:rsidR="00103832" w:rsidRPr="00767730" w14:paraId="75B63822" w14:textId="77777777" w:rsidTr="00BE0702">
        <w:tc>
          <w:tcPr>
            <w:tcW w:w="6204" w:type="dxa"/>
          </w:tcPr>
          <w:p w14:paraId="3520566A" w14:textId="056820EC" w:rsidR="00103832" w:rsidRPr="00767730" w:rsidRDefault="00103832" w:rsidP="00103832">
            <w:pPr>
              <w:rPr>
                <w:rFonts w:asciiTheme="majorHAnsi" w:hAnsiTheme="majorHAnsi"/>
              </w:rPr>
            </w:pPr>
            <w:r w:rsidRPr="00767730">
              <w:rPr>
                <w:rFonts w:asciiTheme="majorHAnsi" w:hAnsiTheme="majorHAnsi"/>
              </w:rPr>
              <w:t>Answer</w:t>
            </w:r>
            <w:r w:rsidR="00DE0FB5">
              <w:rPr>
                <w:rFonts w:asciiTheme="majorHAnsi" w:hAnsiTheme="majorHAnsi"/>
              </w:rPr>
              <w:t xml:space="preserve"> any remaining client questions</w:t>
            </w:r>
          </w:p>
        </w:tc>
        <w:tc>
          <w:tcPr>
            <w:tcW w:w="1842" w:type="dxa"/>
          </w:tcPr>
          <w:p w14:paraId="349FE8E4" w14:textId="2C94140F" w:rsidR="00103832" w:rsidRPr="00767730" w:rsidRDefault="00BC18C8" w:rsidP="00103832">
            <w:pPr>
              <w:rPr>
                <w:rFonts w:asciiTheme="majorHAnsi" w:hAnsiTheme="majorHAnsi"/>
              </w:rPr>
            </w:pPr>
            <w:r>
              <w:rPr>
                <w:rFonts w:asciiTheme="majorHAnsi" w:hAnsiTheme="majorHAnsi"/>
              </w:rPr>
              <w:t>No</w:t>
            </w:r>
          </w:p>
        </w:tc>
      </w:tr>
      <w:tr w:rsidR="00364107" w:rsidRPr="00767730" w14:paraId="13358CF6" w14:textId="77777777" w:rsidTr="00BE0702">
        <w:tc>
          <w:tcPr>
            <w:tcW w:w="6204" w:type="dxa"/>
          </w:tcPr>
          <w:p w14:paraId="31E3AFDB" w14:textId="77777777" w:rsidR="00364107" w:rsidRPr="00767730" w:rsidRDefault="00364107" w:rsidP="00364107">
            <w:pPr>
              <w:rPr>
                <w:rFonts w:asciiTheme="majorHAnsi" w:hAnsiTheme="majorHAnsi"/>
              </w:rPr>
            </w:pPr>
            <w:r w:rsidRPr="00767730">
              <w:rPr>
                <w:rFonts w:asciiTheme="majorHAnsi" w:hAnsiTheme="majorHAnsi"/>
              </w:rPr>
              <w:t>Check client satisfaction</w:t>
            </w:r>
          </w:p>
        </w:tc>
        <w:tc>
          <w:tcPr>
            <w:tcW w:w="1842" w:type="dxa"/>
          </w:tcPr>
          <w:p w14:paraId="06DE24C7" w14:textId="77777777" w:rsidR="00364107" w:rsidRPr="00767730" w:rsidRDefault="00364107" w:rsidP="00364107">
            <w:pPr>
              <w:rPr>
                <w:rFonts w:asciiTheme="majorHAnsi" w:hAnsiTheme="majorHAnsi"/>
              </w:rPr>
            </w:pPr>
            <w:r w:rsidRPr="00767730">
              <w:rPr>
                <w:rFonts w:asciiTheme="majorHAnsi" w:hAnsiTheme="majorHAnsi"/>
              </w:rPr>
              <w:t>No</w:t>
            </w:r>
          </w:p>
        </w:tc>
      </w:tr>
      <w:tr w:rsidR="00364107" w:rsidRPr="00767730" w14:paraId="5BC091C6" w14:textId="77777777" w:rsidTr="00BE0702">
        <w:tc>
          <w:tcPr>
            <w:tcW w:w="6204" w:type="dxa"/>
          </w:tcPr>
          <w:p w14:paraId="086D625B" w14:textId="77777777" w:rsidR="00364107" w:rsidRPr="00767730" w:rsidRDefault="00364107" w:rsidP="00364107">
            <w:pPr>
              <w:rPr>
                <w:rFonts w:asciiTheme="majorHAnsi" w:hAnsiTheme="majorHAnsi"/>
              </w:rPr>
            </w:pPr>
            <w:r w:rsidRPr="00767730">
              <w:rPr>
                <w:rFonts w:asciiTheme="majorHAnsi" w:hAnsiTheme="majorHAnsi"/>
              </w:rPr>
              <w:t>Inquire about problems and adverse effects</w:t>
            </w:r>
          </w:p>
        </w:tc>
        <w:tc>
          <w:tcPr>
            <w:tcW w:w="1842" w:type="dxa"/>
          </w:tcPr>
          <w:p w14:paraId="6762FE3E" w14:textId="77777777" w:rsidR="00364107" w:rsidRPr="00767730" w:rsidRDefault="00364107" w:rsidP="00364107">
            <w:pPr>
              <w:rPr>
                <w:rFonts w:asciiTheme="majorHAnsi" w:hAnsiTheme="majorHAnsi"/>
              </w:rPr>
            </w:pPr>
            <w:r w:rsidRPr="00767730">
              <w:rPr>
                <w:rFonts w:asciiTheme="majorHAnsi" w:hAnsiTheme="majorHAnsi"/>
              </w:rPr>
              <w:t>Limited</w:t>
            </w:r>
          </w:p>
        </w:tc>
      </w:tr>
      <w:tr w:rsidR="00364107" w:rsidRPr="00767730" w14:paraId="417BC212" w14:textId="77777777" w:rsidTr="00BE0702">
        <w:tc>
          <w:tcPr>
            <w:tcW w:w="6204" w:type="dxa"/>
          </w:tcPr>
          <w:p w14:paraId="05A53F6F" w14:textId="77777777" w:rsidR="00364107" w:rsidRPr="00767730" w:rsidRDefault="00364107" w:rsidP="00364107">
            <w:pPr>
              <w:rPr>
                <w:rFonts w:asciiTheme="majorHAnsi" w:hAnsiTheme="majorHAnsi"/>
              </w:rPr>
            </w:pPr>
            <w:r w:rsidRPr="00767730">
              <w:rPr>
                <w:rFonts w:asciiTheme="majorHAnsi" w:hAnsiTheme="majorHAnsi"/>
              </w:rPr>
              <w:t>Reassure client that rods can be removed at anytime</w:t>
            </w:r>
          </w:p>
        </w:tc>
        <w:tc>
          <w:tcPr>
            <w:tcW w:w="1842" w:type="dxa"/>
          </w:tcPr>
          <w:p w14:paraId="2F7F4B62" w14:textId="77777777" w:rsidR="00364107" w:rsidRPr="00767730" w:rsidRDefault="00364107" w:rsidP="00364107">
            <w:pPr>
              <w:rPr>
                <w:rFonts w:asciiTheme="majorHAnsi" w:hAnsiTheme="majorHAnsi"/>
              </w:rPr>
            </w:pPr>
            <w:r w:rsidRPr="00767730">
              <w:rPr>
                <w:rFonts w:asciiTheme="majorHAnsi" w:hAnsiTheme="majorHAnsi"/>
              </w:rPr>
              <w:t>No</w:t>
            </w:r>
          </w:p>
        </w:tc>
      </w:tr>
      <w:tr w:rsidR="00364107" w:rsidRPr="00767730" w14:paraId="3AFCCC93" w14:textId="77777777" w:rsidTr="00BE0702">
        <w:tc>
          <w:tcPr>
            <w:tcW w:w="6204" w:type="dxa"/>
          </w:tcPr>
          <w:p w14:paraId="43D113B7" w14:textId="77777777" w:rsidR="00364107" w:rsidRPr="00767730" w:rsidRDefault="00364107" w:rsidP="00364107">
            <w:pPr>
              <w:rPr>
                <w:rFonts w:asciiTheme="majorHAnsi" w:hAnsiTheme="majorHAnsi"/>
              </w:rPr>
            </w:pPr>
            <w:r w:rsidRPr="00767730">
              <w:rPr>
                <w:rFonts w:asciiTheme="majorHAnsi" w:hAnsiTheme="majorHAnsi"/>
              </w:rPr>
              <w:t>Review warning signs that indicate the need to return to the clinic</w:t>
            </w:r>
          </w:p>
        </w:tc>
        <w:tc>
          <w:tcPr>
            <w:tcW w:w="1842" w:type="dxa"/>
          </w:tcPr>
          <w:p w14:paraId="46EE31E4" w14:textId="77777777" w:rsidR="00364107" w:rsidRPr="00767730" w:rsidRDefault="00364107" w:rsidP="00364107">
            <w:pPr>
              <w:rPr>
                <w:rFonts w:asciiTheme="majorHAnsi" w:hAnsiTheme="majorHAnsi"/>
              </w:rPr>
            </w:pPr>
            <w:r w:rsidRPr="00767730">
              <w:rPr>
                <w:rFonts w:asciiTheme="majorHAnsi" w:hAnsiTheme="majorHAnsi"/>
              </w:rPr>
              <w:t>No</w:t>
            </w:r>
          </w:p>
        </w:tc>
      </w:tr>
      <w:tr w:rsidR="00364107" w:rsidRPr="00767730" w14:paraId="74969E26" w14:textId="77777777" w:rsidTr="00BE0702">
        <w:tc>
          <w:tcPr>
            <w:tcW w:w="6204" w:type="dxa"/>
          </w:tcPr>
          <w:p w14:paraId="0F40E797" w14:textId="3FAFBE0B" w:rsidR="00364107" w:rsidRPr="00767730" w:rsidRDefault="00364107" w:rsidP="00364107">
            <w:pPr>
              <w:rPr>
                <w:rFonts w:asciiTheme="majorHAnsi" w:hAnsiTheme="majorHAnsi"/>
              </w:rPr>
            </w:pPr>
            <w:r w:rsidRPr="00767730">
              <w:rPr>
                <w:rFonts w:asciiTheme="majorHAnsi" w:hAnsiTheme="majorHAnsi"/>
              </w:rPr>
              <w:t>Repeat instruction</w:t>
            </w:r>
            <w:r w:rsidR="00DE0FB5">
              <w:rPr>
                <w:rFonts w:asciiTheme="majorHAnsi" w:hAnsiTheme="majorHAnsi"/>
              </w:rPr>
              <w:t>s</w:t>
            </w:r>
            <w:r w:rsidRPr="00767730">
              <w:rPr>
                <w:rFonts w:asciiTheme="majorHAnsi" w:hAnsiTheme="majorHAnsi"/>
              </w:rPr>
              <w:t xml:space="preserve"> regarding need for removal and replacement (if</w:t>
            </w:r>
            <w:r w:rsidR="00DE0FB5">
              <w:rPr>
                <w:rFonts w:asciiTheme="majorHAnsi" w:hAnsiTheme="majorHAnsi"/>
              </w:rPr>
              <w:t xml:space="preserve"> desired) with a new set after five</w:t>
            </w:r>
            <w:r w:rsidRPr="00767730">
              <w:rPr>
                <w:rFonts w:asciiTheme="majorHAnsi" w:hAnsiTheme="majorHAnsi"/>
              </w:rPr>
              <w:t xml:space="preserve"> years</w:t>
            </w:r>
          </w:p>
        </w:tc>
        <w:tc>
          <w:tcPr>
            <w:tcW w:w="1842" w:type="dxa"/>
          </w:tcPr>
          <w:p w14:paraId="48014A92" w14:textId="77777777" w:rsidR="00364107" w:rsidRPr="00767730" w:rsidRDefault="00364107" w:rsidP="00364107">
            <w:pPr>
              <w:rPr>
                <w:rFonts w:asciiTheme="majorHAnsi" w:hAnsiTheme="majorHAnsi"/>
              </w:rPr>
            </w:pPr>
            <w:r w:rsidRPr="00767730">
              <w:rPr>
                <w:rFonts w:asciiTheme="majorHAnsi" w:hAnsiTheme="majorHAnsi"/>
              </w:rPr>
              <w:t>No</w:t>
            </w:r>
          </w:p>
        </w:tc>
      </w:tr>
    </w:tbl>
    <w:p w14:paraId="513E1336" w14:textId="77777777" w:rsidR="00364107" w:rsidRPr="00767730" w:rsidRDefault="00364107" w:rsidP="00364107">
      <w:pPr>
        <w:rPr>
          <w:rFonts w:asciiTheme="majorHAnsi" w:hAnsiTheme="majorHAnsi"/>
        </w:rPr>
      </w:pPr>
    </w:p>
    <w:p w14:paraId="6A94713A" w14:textId="77777777" w:rsidR="00103832" w:rsidRPr="00767730" w:rsidRDefault="00103832" w:rsidP="00103832">
      <w:pPr>
        <w:rPr>
          <w:rFonts w:asciiTheme="majorHAnsi" w:hAnsiTheme="majorHAnsi"/>
        </w:rPr>
      </w:pPr>
    </w:p>
    <w:p w14:paraId="46534013" w14:textId="450FEF5F" w:rsidR="00103832" w:rsidRDefault="00BC18C8" w:rsidP="00E339EB">
      <w:pPr>
        <w:spacing w:line="360" w:lineRule="auto"/>
        <w:jc w:val="both"/>
        <w:rPr>
          <w:rFonts w:asciiTheme="majorHAnsi" w:hAnsiTheme="majorHAnsi"/>
        </w:rPr>
      </w:pPr>
      <w:r>
        <w:rPr>
          <w:rFonts w:asciiTheme="majorHAnsi" w:hAnsiTheme="majorHAnsi"/>
        </w:rPr>
        <w:t>Women did not have time to think about whether the implant suited th</w:t>
      </w:r>
      <w:r w:rsidR="00DE0FB5">
        <w:rPr>
          <w:rFonts w:asciiTheme="majorHAnsi" w:hAnsiTheme="majorHAnsi"/>
        </w:rPr>
        <w:t>eir current reproductive goals.</w:t>
      </w:r>
      <w:r>
        <w:rPr>
          <w:rFonts w:asciiTheme="majorHAnsi" w:hAnsiTheme="majorHAnsi"/>
        </w:rPr>
        <w:t xml:space="preserve"> Women could not</w:t>
      </w:r>
      <w:r w:rsidR="00DE0FB5">
        <w:rPr>
          <w:rFonts w:asciiTheme="majorHAnsi" w:hAnsiTheme="majorHAnsi"/>
        </w:rPr>
        <w:t xml:space="preserve"> even</w:t>
      </w:r>
      <w:r>
        <w:rPr>
          <w:rFonts w:asciiTheme="majorHAnsi" w:hAnsiTheme="majorHAnsi"/>
        </w:rPr>
        <w:t xml:space="preserve"> discuss the implant with their husbands. This vulnerable population may require more in depth counseling to ensure free choice.  Although counseling families in these villages may be time consuming, it is the only way </w:t>
      </w:r>
      <w:r>
        <w:rPr>
          <w:rFonts w:asciiTheme="majorHAnsi" w:hAnsiTheme="majorHAnsi"/>
        </w:rPr>
        <w:lastRenderedPageBreak/>
        <w:t>to ensure a woman’s fundamental right to informed consent and bodily integrity. Moreover, the Jadelle training manual states</w:t>
      </w:r>
      <w:r w:rsidR="009A3463">
        <w:rPr>
          <w:rFonts w:asciiTheme="majorHAnsi" w:hAnsiTheme="majorHAnsi"/>
        </w:rPr>
        <w:t>,</w:t>
      </w:r>
      <w:r>
        <w:rPr>
          <w:rFonts w:asciiTheme="majorHAnsi" w:hAnsiTheme="majorHAnsi"/>
        </w:rPr>
        <w:t xml:space="preserve"> </w:t>
      </w:r>
      <w:r w:rsidR="009A3463">
        <w:rPr>
          <w:rFonts w:asciiTheme="majorHAnsi" w:hAnsiTheme="majorHAnsi"/>
        </w:rPr>
        <w:t>“</w:t>
      </w:r>
      <w:r>
        <w:rPr>
          <w:rFonts w:asciiTheme="majorHAnsi" w:hAnsiTheme="majorHAnsi"/>
        </w:rPr>
        <w:t xml:space="preserve">counseling </w:t>
      </w:r>
      <w:r w:rsidRPr="00767730">
        <w:rPr>
          <w:rFonts w:asciiTheme="majorHAnsi" w:hAnsiTheme="majorHAnsi"/>
        </w:rPr>
        <w:t xml:space="preserve">may appear to be time-consuming, </w:t>
      </w:r>
      <w:r>
        <w:rPr>
          <w:rFonts w:asciiTheme="majorHAnsi" w:hAnsiTheme="majorHAnsi"/>
        </w:rPr>
        <w:t xml:space="preserve">[but] </w:t>
      </w:r>
      <w:r w:rsidRPr="00767730">
        <w:rPr>
          <w:rFonts w:asciiTheme="majorHAnsi" w:hAnsiTheme="majorHAnsi"/>
        </w:rPr>
        <w:t>it is cost</w:t>
      </w:r>
      <w:r>
        <w:rPr>
          <w:rFonts w:asciiTheme="majorHAnsi" w:hAnsiTheme="majorHAnsi"/>
        </w:rPr>
        <w:t xml:space="preserve"> </w:t>
      </w:r>
      <w:r w:rsidRPr="00767730">
        <w:rPr>
          <w:rFonts w:asciiTheme="majorHAnsi" w:hAnsiTheme="majorHAnsi"/>
        </w:rPr>
        <w:t>effective and saves time in the long run. For example, it has been shown that women who receive counseling are more likely to continue using LNG implants and have fewer return visits</w:t>
      </w:r>
      <w:r>
        <w:rPr>
          <w:rFonts w:asciiTheme="majorHAnsi" w:hAnsiTheme="majorHAnsi"/>
        </w:rPr>
        <w:t>.”</w:t>
      </w:r>
    </w:p>
    <w:p w14:paraId="29470234" w14:textId="77777777" w:rsidR="00F52766" w:rsidRDefault="00F52766" w:rsidP="00E339EB">
      <w:pPr>
        <w:spacing w:line="360" w:lineRule="auto"/>
        <w:jc w:val="both"/>
        <w:rPr>
          <w:rFonts w:asciiTheme="majorHAnsi" w:hAnsiTheme="majorHAnsi"/>
        </w:rPr>
      </w:pPr>
    </w:p>
    <w:p w14:paraId="242C4DF3" w14:textId="0A53CC11" w:rsidR="00F52766" w:rsidRPr="005C4C79" w:rsidRDefault="00F52766" w:rsidP="00E339EB">
      <w:pPr>
        <w:spacing w:line="360" w:lineRule="auto"/>
        <w:jc w:val="both"/>
        <w:rPr>
          <w:rFonts w:asciiTheme="majorHAnsi" w:hAnsiTheme="majorHAnsi"/>
          <w:i/>
        </w:rPr>
      </w:pPr>
      <w:r>
        <w:rPr>
          <w:rFonts w:asciiTheme="majorHAnsi" w:hAnsiTheme="majorHAnsi"/>
        </w:rPr>
        <w:t xml:space="preserve">Women did not receive written information about the implant in Tamil or English. </w:t>
      </w:r>
      <w:r w:rsidR="00405B5F">
        <w:rPr>
          <w:rFonts w:asciiTheme="majorHAnsi" w:hAnsiTheme="majorHAnsi"/>
        </w:rPr>
        <w:t xml:space="preserve">The MOH in Kilinochchi provided the team with the implant brochure and mentioned that the </w:t>
      </w:r>
      <w:r w:rsidR="00405B5F" w:rsidRPr="00500963">
        <w:rPr>
          <w:rFonts w:asciiTheme="majorHAnsi" w:hAnsiTheme="majorHAnsi"/>
        </w:rPr>
        <w:t>Verav</w:t>
      </w:r>
      <w:r w:rsidR="00500963" w:rsidRPr="00500963">
        <w:rPr>
          <w:rFonts w:asciiTheme="majorHAnsi" w:hAnsiTheme="majorHAnsi"/>
        </w:rPr>
        <w:t>il divisional h</w:t>
      </w:r>
      <w:r w:rsidR="00405B5F" w:rsidRPr="00500963">
        <w:rPr>
          <w:rFonts w:asciiTheme="majorHAnsi" w:hAnsiTheme="majorHAnsi"/>
        </w:rPr>
        <w:t>ospital</w:t>
      </w:r>
      <w:r w:rsidR="00405B5F">
        <w:rPr>
          <w:rFonts w:asciiTheme="majorHAnsi" w:hAnsiTheme="majorHAnsi"/>
        </w:rPr>
        <w:t xml:space="preserve"> had one </w:t>
      </w:r>
      <w:r w:rsidR="00405B5F" w:rsidRPr="0030281F">
        <w:rPr>
          <w:rFonts w:asciiTheme="majorHAnsi" w:hAnsiTheme="majorHAnsi"/>
        </w:rPr>
        <w:t>brochure for women to read and bring back. Not a single woman</w:t>
      </w:r>
      <w:r w:rsidR="00993C04">
        <w:rPr>
          <w:rFonts w:asciiTheme="majorHAnsi" w:hAnsiTheme="majorHAnsi"/>
        </w:rPr>
        <w:t xml:space="preserve"> the fact-finding team</w:t>
      </w:r>
      <w:r w:rsidR="00CF0595">
        <w:rPr>
          <w:rFonts w:asciiTheme="majorHAnsi" w:hAnsiTheme="majorHAnsi"/>
        </w:rPr>
        <w:t xml:space="preserve"> spoke with</w:t>
      </w:r>
      <w:r w:rsidR="00405B5F" w:rsidRPr="0030281F">
        <w:rPr>
          <w:rFonts w:asciiTheme="majorHAnsi" w:hAnsiTheme="majorHAnsi"/>
        </w:rPr>
        <w:t xml:space="preserve"> mentioned a brochure. Jadelle also has a brochure available through the Family Bureau. This brochure is in English. </w:t>
      </w:r>
      <w:r w:rsidR="00405B5F" w:rsidRPr="0030281F">
        <w:rPr>
          <w:rFonts w:asciiTheme="majorHAnsi" w:hAnsiTheme="majorHAnsi"/>
          <w:i/>
        </w:rPr>
        <w:t>Again</w:t>
      </w:r>
      <w:r w:rsidR="00405B5F" w:rsidRPr="005C4C79">
        <w:rPr>
          <w:rFonts w:asciiTheme="majorHAnsi" w:hAnsiTheme="majorHAnsi"/>
          <w:i/>
        </w:rPr>
        <w:t xml:space="preserve">, not a single woman received or mentioned the Jadelle brochure. </w:t>
      </w:r>
    </w:p>
    <w:p w14:paraId="445C8189" w14:textId="77777777" w:rsidR="00584B04" w:rsidRDefault="00584B04" w:rsidP="00BC18C8">
      <w:pPr>
        <w:jc w:val="both"/>
        <w:rPr>
          <w:rFonts w:asciiTheme="majorHAnsi" w:hAnsiTheme="majorHAnsi"/>
        </w:rPr>
      </w:pPr>
    </w:p>
    <w:p w14:paraId="2BE23013" w14:textId="221782C7" w:rsidR="00584B04" w:rsidRDefault="00584B04" w:rsidP="00AF1B18">
      <w:pPr>
        <w:spacing w:line="360" w:lineRule="auto"/>
        <w:jc w:val="both"/>
        <w:rPr>
          <w:rFonts w:asciiTheme="majorHAnsi" w:hAnsiTheme="majorHAnsi"/>
        </w:rPr>
      </w:pPr>
      <w:r>
        <w:rPr>
          <w:rFonts w:asciiTheme="majorHAnsi" w:hAnsiTheme="majorHAnsi"/>
        </w:rPr>
        <w:t>Moreover, the nurses and doctors did not provide tailored counseling to young mothers. Dr. Karthikayan told the team that the ag</w:t>
      </w:r>
      <w:r w:rsidR="005C4C79">
        <w:rPr>
          <w:rFonts w:asciiTheme="majorHAnsi" w:hAnsiTheme="majorHAnsi"/>
        </w:rPr>
        <w:t xml:space="preserve">e of the women ranged from thirty-five to forty. </w:t>
      </w:r>
      <w:r w:rsidR="00993C04">
        <w:rPr>
          <w:rFonts w:asciiTheme="majorHAnsi" w:hAnsiTheme="majorHAnsi"/>
          <w:i/>
        </w:rPr>
        <w:t>However, the fact-finding team</w:t>
      </w:r>
      <w:r w:rsidRPr="005C4C79">
        <w:rPr>
          <w:rFonts w:asciiTheme="majorHAnsi" w:hAnsiTheme="majorHAnsi"/>
          <w:i/>
        </w:rPr>
        <w:t xml:space="preserve"> interviewed women in their early twenties and even teens </w:t>
      </w:r>
      <w:proofErr w:type="gramStart"/>
      <w:r w:rsidRPr="005C4C79">
        <w:rPr>
          <w:rFonts w:asciiTheme="majorHAnsi" w:hAnsiTheme="majorHAnsi"/>
          <w:i/>
        </w:rPr>
        <w:t>who</w:t>
      </w:r>
      <w:proofErr w:type="gramEnd"/>
      <w:r w:rsidRPr="005C4C79">
        <w:rPr>
          <w:rFonts w:asciiTheme="majorHAnsi" w:hAnsiTheme="majorHAnsi"/>
          <w:i/>
        </w:rPr>
        <w:t xml:space="preserve"> either had the implant or felt pressure</w:t>
      </w:r>
      <w:r w:rsidR="005C4C79" w:rsidRPr="005C4C79">
        <w:rPr>
          <w:rFonts w:asciiTheme="majorHAnsi" w:hAnsiTheme="majorHAnsi"/>
          <w:i/>
        </w:rPr>
        <w:t>d</w:t>
      </w:r>
      <w:r w:rsidRPr="005C4C79">
        <w:rPr>
          <w:rFonts w:asciiTheme="majorHAnsi" w:hAnsiTheme="majorHAnsi"/>
          <w:i/>
        </w:rPr>
        <w:t xml:space="preserve"> to have it.</w:t>
      </w:r>
      <w:r>
        <w:rPr>
          <w:rFonts w:asciiTheme="majorHAnsi" w:hAnsiTheme="majorHAnsi"/>
        </w:rPr>
        <w:t xml:space="preserve"> Unlike older women the team interviewed, these women did not express familiarity with</w:t>
      </w:r>
      <w:r w:rsidR="005C4C79">
        <w:rPr>
          <w:rFonts w:asciiTheme="majorHAnsi" w:hAnsiTheme="majorHAnsi"/>
        </w:rPr>
        <w:t xml:space="preserve"> a wide range of contraception.</w:t>
      </w:r>
      <w:r>
        <w:rPr>
          <w:rFonts w:asciiTheme="majorHAnsi" w:hAnsiTheme="majorHAnsi"/>
        </w:rPr>
        <w:t xml:space="preserve"> These young women</w:t>
      </w:r>
      <w:r w:rsidR="005C4C79">
        <w:rPr>
          <w:rFonts w:asciiTheme="majorHAnsi" w:hAnsiTheme="majorHAnsi"/>
        </w:rPr>
        <w:t xml:space="preserve"> simply</w:t>
      </w:r>
      <w:r>
        <w:rPr>
          <w:rFonts w:asciiTheme="majorHAnsi" w:hAnsiTheme="majorHAnsi"/>
        </w:rPr>
        <w:t xml:space="preserve"> do not have the experience to make contraceptive choices without specialized</w:t>
      </w:r>
      <w:r w:rsidR="009D41DA">
        <w:rPr>
          <w:rFonts w:asciiTheme="majorHAnsi" w:hAnsiTheme="majorHAnsi"/>
        </w:rPr>
        <w:t>, in-</w:t>
      </w:r>
      <w:r>
        <w:rPr>
          <w:rFonts w:asciiTheme="majorHAnsi" w:hAnsiTheme="majorHAnsi"/>
        </w:rPr>
        <w:t xml:space="preserve">depth counseling. </w:t>
      </w:r>
    </w:p>
    <w:p w14:paraId="23606B43" w14:textId="77777777" w:rsidR="009A1590" w:rsidRDefault="009A1590" w:rsidP="00AF1B18">
      <w:pPr>
        <w:spacing w:line="360" w:lineRule="auto"/>
        <w:jc w:val="both"/>
        <w:rPr>
          <w:rFonts w:asciiTheme="majorHAnsi" w:hAnsiTheme="majorHAnsi"/>
        </w:rPr>
      </w:pPr>
    </w:p>
    <w:p w14:paraId="44FFA92E" w14:textId="068942DE" w:rsidR="009A1590" w:rsidRDefault="009A1590" w:rsidP="00AF1B18">
      <w:pPr>
        <w:spacing w:line="360" w:lineRule="auto"/>
        <w:jc w:val="both"/>
        <w:rPr>
          <w:rFonts w:asciiTheme="majorHAnsi" w:hAnsiTheme="majorHAnsi"/>
        </w:rPr>
      </w:pPr>
      <w:r w:rsidRPr="009D41DA">
        <w:rPr>
          <w:rFonts w:asciiTheme="majorHAnsi" w:hAnsiTheme="majorHAnsi"/>
          <w:i/>
        </w:rPr>
        <w:t>Nurses and midwives also pressured young rape survivors to accept Jadelle. The nurses did not provide special counseling for</w:t>
      </w:r>
      <w:r w:rsidR="009D41DA">
        <w:rPr>
          <w:rFonts w:asciiTheme="majorHAnsi" w:hAnsiTheme="majorHAnsi"/>
          <w:i/>
        </w:rPr>
        <w:t xml:space="preserve"> these girls or their families.</w:t>
      </w:r>
      <w:r w:rsidRPr="009D41DA">
        <w:rPr>
          <w:rFonts w:asciiTheme="majorHAnsi" w:hAnsiTheme="majorHAnsi"/>
          <w:i/>
        </w:rPr>
        <w:t xml:space="preserve"> Instead, they</w:t>
      </w:r>
      <w:r w:rsidR="009D41DA">
        <w:rPr>
          <w:rFonts w:asciiTheme="majorHAnsi" w:hAnsiTheme="majorHAnsi"/>
          <w:i/>
        </w:rPr>
        <w:t xml:space="preserve"> callously</w:t>
      </w:r>
      <w:r w:rsidRPr="009D41DA">
        <w:rPr>
          <w:rFonts w:asciiTheme="majorHAnsi" w:hAnsiTheme="majorHAnsi"/>
          <w:i/>
        </w:rPr>
        <w:t xml:space="preserve"> pushed the implant as a protection against “the same thing happening next time.”</w:t>
      </w:r>
      <w:r>
        <w:rPr>
          <w:rFonts w:asciiTheme="majorHAnsi" w:hAnsiTheme="majorHAnsi"/>
        </w:rPr>
        <w:t xml:space="preserve"> Instead of addressing the physical, psychological, </w:t>
      </w:r>
      <w:r w:rsidR="006B7D1E">
        <w:rPr>
          <w:rFonts w:asciiTheme="majorHAnsi" w:hAnsiTheme="majorHAnsi"/>
        </w:rPr>
        <w:t xml:space="preserve">legal, </w:t>
      </w:r>
      <w:r>
        <w:rPr>
          <w:rFonts w:asciiTheme="majorHAnsi" w:hAnsiTheme="majorHAnsi"/>
        </w:rPr>
        <w:t>and medical ne</w:t>
      </w:r>
      <w:r w:rsidR="006B7D1E">
        <w:rPr>
          <w:rFonts w:asciiTheme="majorHAnsi" w:hAnsiTheme="majorHAnsi"/>
        </w:rPr>
        <w:t xml:space="preserve">eds of these girls, public health workers pushed the implant as a means of preventing an outcome of rape (not rape or violence itself). </w:t>
      </w:r>
      <w:r w:rsidR="003F5D2D" w:rsidRPr="00694FF8">
        <w:rPr>
          <w:rFonts w:asciiTheme="majorHAnsi" w:hAnsiTheme="majorHAnsi"/>
        </w:rPr>
        <w:t>Interviewee</w:t>
      </w:r>
      <w:r w:rsidR="006B7D1E" w:rsidRPr="00694FF8">
        <w:rPr>
          <w:rFonts w:asciiTheme="majorHAnsi" w:hAnsiTheme="majorHAnsi"/>
        </w:rPr>
        <w:t xml:space="preserve"> 10’s mother is afraid that people in the village will know her daughte</w:t>
      </w:r>
      <w:r w:rsidR="00CF0595">
        <w:rPr>
          <w:rFonts w:asciiTheme="majorHAnsi" w:hAnsiTheme="majorHAnsi"/>
        </w:rPr>
        <w:t>r has the implant and rape her.</w:t>
      </w:r>
      <w:r w:rsidR="006B7D1E" w:rsidRPr="00694FF8">
        <w:rPr>
          <w:rFonts w:asciiTheme="majorHAnsi" w:hAnsiTheme="majorHAnsi"/>
        </w:rPr>
        <w:t xml:space="preserve"> </w:t>
      </w:r>
      <w:r w:rsidR="003F5D2D" w:rsidRPr="00694FF8">
        <w:rPr>
          <w:rFonts w:asciiTheme="majorHAnsi" w:hAnsiTheme="majorHAnsi"/>
        </w:rPr>
        <w:t>Interviewee</w:t>
      </w:r>
      <w:r w:rsidR="006B7D1E" w:rsidRPr="00694FF8">
        <w:rPr>
          <w:rFonts w:asciiTheme="majorHAnsi" w:hAnsiTheme="majorHAnsi"/>
        </w:rPr>
        <w:t xml:space="preserve"> 9’s parents see the pressure from the midwives and nurses as added suffering and trauma</w:t>
      </w:r>
      <w:r w:rsidR="006B7D1E">
        <w:rPr>
          <w:rFonts w:asciiTheme="majorHAnsi" w:hAnsiTheme="majorHAnsi"/>
        </w:rPr>
        <w:t xml:space="preserve">. </w:t>
      </w:r>
    </w:p>
    <w:p w14:paraId="3A1FBB56" w14:textId="77777777" w:rsidR="00590315" w:rsidRDefault="00590315" w:rsidP="00BC18C8">
      <w:pPr>
        <w:jc w:val="both"/>
        <w:rPr>
          <w:rFonts w:asciiTheme="majorHAnsi" w:hAnsiTheme="majorHAnsi"/>
        </w:rPr>
      </w:pPr>
    </w:p>
    <w:p w14:paraId="5A39D5C2" w14:textId="36B8A403" w:rsidR="00590315" w:rsidRPr="00590315" w:rsidRDefault="00590315" w:rsidP="00AF1B18">
      <w:pPr>
        <w:spacing w:line="360" w:lineRule="auto"/>
        <w:jc w:val="both"/>
        <w:rPr>
          <w:rFonts w:asciiTheme="majorHAnsi" w:hAnsiTheme="majorHAnsi"/>
        </w:rPr>
      </w:pPr>
      <w:r w:rsidRPr="00590315">
        <w:rPr>
          <w:rFonts w:asciiTheme="majorHAnsi" w:hAnsiTheme="majorHAnsi"/>
        </w:rPr>
        <w:lastRenderedPageBreak/>
        <w:t xml:space="preserve">Many </w:t>
      </w:r>
      <w:r w:rsidR="00993C04">
        <w:rPr>
          <w:rFonts w:asciiTheme="majorHAnsi" w:hAnsiTheme="majorHAnsi"/>
        </w:rPr>
        <w:t>women told the fact-finding team</w:t>
      </w:r>
      <w:r w:rsidRPr="00590315">
        <w:rPr>
          <w:rFonts w:asciiTheme="majorHAnsi" w:hAnsiTheme="majorHAnsi"/>
        </w:rPr>
        <w:t xml:space="preserve"> that they did not feel comfortable challenging nurses or doctors.  Dr. Karthikayan confirmed this belief and said that in this culture, people will not</w:t>
      </w:r>
      <w:r w:rsidR="009D41DA">
        <w:rPr>
          <w:rFonts w:asciiTheme="majorHAnsi" w:hAnsiTheme="majorHAnsi"/>
        </w:rPr>
        <w:t xml:space="preserve"> question a doctor’s authority.</w:t>
      </w:r>
      <w:r w:rsidRPr="00590315">
        <w:rPr>
          <w:rFonts w:asciiTheme="majorHAnsi" w:hAnsiTheme="majorHAnsi"/>
        </w:rPr>
        <w:t xml:space="preserve"> In this context, women must actively be encouraged to ask questions and be given time and information to make decisions regarding contraception.</w:t>
      </w:r>
    </w:p>
    <w:p w14:paraId="73BC85D4" w14:textId="77777777" w:rsidR="00584B04" w:rsidRDefault="00584B04" w:rsidP="00AF1B18">
      <w:pPr>
        <w:spacing w:line="360" w:lineRule="auto"/>
        <w:jc w:val="both"/>
        <w:rPr>
          <w:rFonts w:asciiTheme="majorHAnsi" w:hAnsiTheme="majorHAnsi"/>
        </w:rPr>
      </w:pPr>
    </w:p>
    <w:p w14:paraId="3D147424" w14:textId="77777777" w:rsidR="00284A80" w:rsidRDefault="00242AD8" w:rsidP="00AF1B18">
      <w:pPr>
        <w:spacing w:line="360" w:lineRule="auto"/>
        <w:jc w:val="both"/>
        <w:rPr>
          <w:rFonts w:asciiTheme="majorHAnsi" w:hAnsiTheme="majorHAnsi"/>
        </w:rPr>
      </w:pPr>
      <w:r>
        <w:rPr>
          <w:rFonts w:asciiTheme="majorHAnsi" w:hAnsiTheme="majorHAnsi"/>
        </w:rPr>
        <w:t xml:space="preserve">Counseling is an essential component of informed consent. Simply because a woman says “yes” to a procedure does not mean that she has provided informed consent, particularly if her assent is given without vital information about the procedure or under pressure from doctors and nurses. Nonconsensual medical procedures constitute violations of the right to bodily integrity and the right to be free from cruel, inhuman, and degrading treatment. </w:t>
      </w:r>
    </w:p>
    <w:p w14:paraId="411F1E63" w14:textId="77777777" w:rsidR="00284A80" w:rsidRDefault="00284A80" w:rsidP="00AF1B18">
      <w:pPr>
        <w:spacing w:line="360" w:lineRule="auto"/>
        <w:jc w:val="both"/>
        <w:rPr>
          <w:rFonts w:asciiTheme="majorHAnsi" w:hAnsiTheme="majorHAnsi"/>
        </w:rPr>
      </w:pPr>
    </w:p>
    <w:p w14:paraId="61DD9A73" w14:textId="14BDB2EC" w:rsidR="00284A80" w:rsidRDefault="00284A80" w:rsidP="00AF1B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Theme="majorHAnsi" w:hAnsiTheme="majorHAnsi"/>
        </w:rPr>
      </w:pPr>
      <w:r>
        <w:rPr>
          <w:rFonts w:asciiTheme="majorHAnsi" w:hAnsiTheme="majorHAnsi"/>
        </w:rPr>
        <w:t>At the same time, counseling is an essential component for guaranteeing women’s re</w:t>
      </w:r>
      <w:r w:rsidR="009D41DA">
        <w:rPr>
          <w:rFonts w:asciiTheme="majorHAnsi" w:hAnsiTheme="majorHAnsi"/>
        </w:rPr>
        <w:t>productive health and autonomy.</w:t>
      </w:r>
      <w:r>
        <w:rPr>
          <w:rFonts w:asciiTheme="majorHAnsi" w:hAnsiTheme="majorHAnsi"/>
        </w:rPr>
        <w:t xml:space="preserve"> In its concluding observations on Sri Lanka (2011) the CEDAW Committee found,</w:t>
      </w:r>
      <w:r>
        <w:rPr>
          <w:rStyle w:val="FootnoteReference"/>
          <w:rFonts w:asciiTheme="majorHAnsi" w:hAnsiTheme="majorHAnsi"/>
        </w:rPr>
        <w:footnoteReference w:id="12"/>
      </w:r>
      <w:r>
        <w:rPr>
          <w:rFonts w:asciiTheme="majorHAnsi" w:hAnsiTheme="majorHAnsi"/>
        </w:rPr>
        <w:t xml:space="preserve"> </w:t>
      </w:r>
    </w:p>
    <w:p w14:paraId="372ACDD5" w14:textId="77777777" w:rsidR="00BE0702" w:rsidRPr="00767730" w:rsidRDefault="00BE0702" w:rsidP="00284A8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ajorHAnsi" w:hAnsiTheme="majorHAnsi" w:cs="Helvetica"/>
        </w:rPr>
      </w:pPr>
    </w:p>
    <w:p w14:paraId="49CF8532" w14:textId="11E5119C" w:rsidR="00284A80" w:rsidRDefault="00284A80" w:rsidP="00284A80">
      <w:pPr>
        <w:ind w:left="1440" w:right="1530"/>
        <w:jc w:val="both"/>
        <w:rPr>
          <w:rFonts w:asciiTheme="majorHAnsi" w:hAnsiTheme="majorHAnsi" w:cs="Calibri"/>
        </w:rPr>
      </w:pPr>
      <w:r w:rsidRPr="00767730">
        <w:rPr>
          <w:rFonts w:asciiTheme="majorHAnsi" w:hAnsiTheme="majorHAnsi"/>
        </w:rPr>
        <w:t xml:space="preserve">36. </w:t>
      </w:r>
      <w:r w:rsidRPr="00767730">
        <w:rPr>
          <w:rFonts w:asciiTheme="majorHAnsi" w:hAnsiTheme="majorHAnsi" w:cs="Calibri"/>
        </w:rPr>
        <w:t>While the Committee acknowledges the achievements of the State party in the area of maternal healthcare, it is concerned about the limited knowledge of reproductive health and the low rate of use of contraceptives, the high level of teenage pregnancies especially in less developed and conflict-affected areas, as well as the low accessibility to family planning and the increase in prevalence of HIV/AIDS infection among women.</w:t>
      </w:r>
    </w:p>
    <w:p w14:paraId="1BE1535C" w14:textId="77777777" w:rsidR="00284A80" w:rsidRPr="00284A80" w:rsidRDefault="00284A80" w:rsidP="00284A80">
      <w:pPr>
        <w:ind w:left="1440" w:right="1530"/>
        <w:jc w:val="both"/>
        <w:rPr>
          <w:rFonts w:asciiTheme="majorHAnsi" w:hAnsiTheme="majorHAnsi"/>
        </w:rPr>
      </w:pPr>
    </w:p>
    <w:p w14:paraId="3935A6C2" w14:textId="02E06C29" w:rsidR="00284A80" w:rsidRPr="00767730" w:rsidRDefault="00284A80" w:rsidP="00284A8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ight="1530"/>
        <w:jc w:val="both"/>
        <w:rPr>
          <w:rFonts w:asciiTheme="majorHAnsi" w:hAnsiTheme="majorHAnsi" w:cs="Calibri"/>
        </w:rPr>
      </w:pPr>
      <w:r w:rsidRPr="00767730">
        <w:rPr>
          <w:rFonts w:asciiTheme="majorHAnsi" w:hAnsiTheme="majorHAnsi" w:cs="Calibri"/>
        </w:rPr>
        <w:t xml:space="preserve">37.Within framework of CEDAW general recommendation </w:t>
      </w:r>
      <w:r w:rsidR="003F5D2D">
        <w:rPr>
          <w:rFonts w:asciiTheme="majorHAnsi" w:hAnsiTheme="majorHAnsi" w:cs="Calibri"/>
        </w:rPr>
        <w:t>Interviewee</w:t>
      </w:r>
      <w:r w:rsidRPr="00767730">
        <w:rPr>
          <w:rFonts w:asciiTheme="majorHAnsi" w:hAnsiTheme="majorHAnsi" w:cs="Calibri"/>
        </w:rPr>
        <w:t xml:space="preserve"> 24 the Committee urges: </w:t>
      </w:r>
    </w:p>
    <w:p w14:paraId="5A4B20EA" w14:textId="77777777" w:rsidR="00284A80" w:rsidRPr="00767730" w:rsidRDefault="00284A80" w:rsidP="00284A8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680" w:right="1530"/>
        <w:jc w:val="both"/>
        <w:rPr>
          <w:rFonts w:asciiTheme="majorHAnsi" w:hAnsiTheme="majorHAnsi" w:cs="Calibri"/>
        </w:rPr>
      </w:pPr>
      <w:r w:rsidRPr="00767730">
        <w:rPr>
          <w:rFonts w:asciiTheme="majorHAnsi" w:hAnsiTheme="majorHAnsi" w:cs="Calibri"/>
        </w:rPr>
        <w:t xml:space="preserve">(a): Ensure that family planning and reproductive health education are widely promoted, in particular for internally displaced women and girls as well as women </w:t>
      </w:r>
      <w:r w:rsidRPr="00767730">
        <w:rPr>
          <w:rFonts w:asciiTheme="majorHAnsi" w:hAnsiTheme="majorHAnsi" w:cs="Calibri"/>
        </w:rPr>
        <w:lastRenderedPageBreak/>
        <w:t>working in less developed and conflict-affected areas, with special attention to the prevention of early pregnancies of girls and the control of sexually transmitted diseases and HIV/AIDS;</w:t>
      </w:r>
    </w:p>
    <w:p w14:paraId="6CF14EB5" w14:textId="54B8659D" w:rsidR="00242AD8" w:rsidRDefault="00242AD8" w:rsidP="00AF1B18">
      <w:pPr>
        <w:spacing w:line="360" w:lineRule="auto"/>
        <w:jc w:val="both"/>
        <w:rPr>
          <w:rFonts w:asciiTheme="majorHAnsi" w:hAnsiTheme="majorHAnsi"/>
        </w:rPr>
      </w:pPr>
    </w:p>
    <w:p w14:paraId="12110BFB" w14:textId="0F5EED8D" w:rsidR="004F729D" w:rsidRDefault="00284A80" w:rsidP="00AF1B18">
      <w:pPr>
        <w:spacing w:line="360" w:lineRule="auto"/>
        <w:rPr>
          <w:rFonts w:asciiTheme="majorHAnsi" w:hAnsiTheme="majorHAnsi"/>
        </w:rPr>
      </w:pPr>
      <w:r>
        <w:rPr>
          <w:rFonts w:asciiTheme="majorHAnsi" w:hAnsiTheme="majorHAnsi"/>
        </w:rPr>
        <w:t>Sri Lanka has an obligation to close the knowledge gap on reproductive health</w:t>
      </w:r>
      <w:r w:rsidR="006B41AE">
        <w:rPr>
          <w:rFonts w:asciiTheme="majorHAnsi" w:hAnsiTheme="majorHAnsi"/>
        </w:rPr>
        <w:t>,</w:t>
      </w:r>
      <w:r>
        <w:rPr>
          <w:rFonts w:asciiTheme="majorHAnsi" w:hAnsiTheme="majorHAnsi"/>
        </w:rPr>
        <w:t xml:space="preserve"> to ensure that all women have access to counseling services, and </w:t>
      </w:r>
      <w:r w:rsidR="006B41AE">
        <w:rPr>
          <w:rFonts w:asciiTheme="majorHAnsi" w:hAnsiTheme="majorHAnsi"/>
        </w:rPr>
        <w:t>to guarantee every woman’s right to free full and informed consent</w:t>
      </w:r>
      <w:r>
        <w:rPr>
          <w:rFonts w:asciiTheme="majorHAnsi" w:hAnsiTheme="majorHAnsi"/>
        </w:rPr>
        <w:t xml:space="preserve">. </w:t>
      </w:r>
      <w:r w:rsidR="009D41DA">
        <w:rPr>
          <w:rFonts w:asciiTheme="majorHAnsi" w:hAnsiTheme="majorHAnsi"/>
        </w:rPr>
        <w:t xml:space="preserve">Unfortunately, it appears that the State is unwilling or unable to </w:t>
      </w:r>
      <w:r w:rsidR="009A3463">
        <w:rPr>
          <w:rFonts w:asciiTheme="majorHAnsi" w:hAnsiTheme="majorHAnsi"/>
        </w:rPr>
        <w:t>ensure these fundamental rights</w:t>
      </w:r>
      <w:r w:rsidR="009D41DA">
        <w:rPr>
          <w:rFonts w:asciiTheme="majorHAnsi" w:hAnsiTheme="majorHAnsi"/>
        </w:rPr>
        <w:t>.</w:t>
      </w:r>
    </w:p>
    <w:p w14:paraId="26B8FAE0" w14:textId="77777777" w:rsidR="009A1590" w:rsidRDefault="009A1590" w:rsidP="00AF1B18">
      <w:pPr>
        <w:jc w:val="both"/>
        <w:rPr>
          <w:rFonts w:asciiTheme="majorHAnsi" w:hAnsiTheme="majorHAnsi"/>
        </w:rPr>
      </w:pPr>
    </w:p>
    <w:p w14:paraId="49D52B15" w14:textId="29FCFAB0" w:rsidR="00B35585" w:rsidRDefault="00B056DE" w:rsidP="00AF1B18">
      <w:pPr>
        <w:spacing w:line="360" w:lineRule="auto"/>
        <w:jc w:val="both"/>
        <w:rPr>
          <w:rFonts w:asciiTheme="majorHAnsi" w:hAnsiTheme="majorHAnsi"/>
        </w:rPr>
      </w:pPr>
      <w:r w:rsidRPr="00D10D1A">
        <w:rPr>
          <w:rFonts w:asciiTheme="majorHAnsi" w:hAnsiTheme="majorHAnsi"/>
        </w:rPr>
        <w:t xml:space="preserve">Women and men have equal rights to dignity, respect, and bodily integrity. To ensure equality, the </w:t>
      </w:r>
      <w:proofErr w:type="spellStart"/>
      <w:r w:rsidRPr="00D10D1A">
        <w:rPr>
          <w:rFonts w:asciiTheme="majorHAnsi" w:hAnsiTheme="majorHAnsi"/>
        </w:rPr>
        <w:t>GoSL</w:t>
      </w:r>
      <w:proofErr w:type="spellEnd"/>
      <w:r w:rsidRPr="00D10D1A">
        <w:rPr>
          <w:rFonts w:asciiTheme="majorHAnsi" w:hAnsiTheme="majorHAnsi"/>
        </w:rPr>
        <w:t xml:space="preserve"> has an obligation to accommodate acknowledge these differences and to ensure that women have access to the primary health care, contraceptive services, and necessary </w:t>
      </w:r>
      <w:r w:rsidRPr="000E414B">
        <w:rPr>
          <w:rFonts w:asciiTheme="majorHAnsi" w:hAnsiTheme="majorHAnsi"/>
        </w:rPr>
        <w:t>information</w:t>
      </w:r>
      <w:r w:rsidRPr="00D10D1A">
        <w:rPr>
          <w:rFonts w:asciiTheme="majorHAnsi" w:hAnsiTheme="majorHAnsi"/>
        </w:rPr>
        <w:t xml:space="preserve"> to protect their health and dignity.</w:t>
      </w:r>
      <w:r>
        <w:rPr>
          <w:rFonts w:ascii="Times New Roman" w:hAnsi="Times New Roman"/>
          <w:sz w:val="28"/>
        </w:rPr>
        <w:t xml:space="preserve"> </w:t>
      </w:r>
      <w:r w:rsidR="00B35585">
        <w:rPr>
          <w:rFonts w:asciiTheme="majorHAnsi" w:hAnsiTheme="majorHAnsi"/>
        </w:rPr>
        <w:t xml:space="preserve">The United Nations Special Rapporteur on Violence Against Women </w:t>
      </w:r>
      <w:r w:rsidR="00091A5A">
        <w:rPr>
          <w:rFonts w:asciiTheme="majorHAnsi" w:hAnsiTheme="majorHAnsi"/>
        </w:rPr>
        <w:t xml:space="preserve">has stated, </w:t>
      </w:r>
      <w:r w:rsidR="00091A5A">
        <w:t>“[T]</w:t>
      </w:r>
      <w:r w:rsidR="00091A5A" w:rsidRPr="00F3262C">
        <w:t xml:space="preserve">he fundamental dignity of women as human beings requires that they should not simply be regarded as child bearers and </w:t>
      </w:r>
      <w:proofErr w:type="spellStart"/>
      <w:r w:rsidR="00091A5A" w:rsidRPr="00F3262C">
        <w:t>rearers</w:t>
      </w:r>
      <w:proofErr w:type="spellEnd"/>
      <w:r w:rsidR="00091A5A" w:rsidRPr="00F3262C">
        <w:t xml:space="preserve"> but as complete individuals who are entitled to rule their own lives. The inability to control the very functions that differentiate women biologically from men is in itse</w:t>
      </w:r>
      <w:r w:rsidR="00091A5A">
        <w:t>lf a violation of human rights.”</w:t>
      </w:r>
    </w:p>
    <w:p w14:paraId="3D287BCD" w14:textId="77777777" w:rsidR="00B35585" w:rsidRDefault="00B35585" w:rsidP="00AF1B18">
      <w:pPr>
        <w:spacing w:line="360" w:lineRule="auto"/>
        <w:jc w:val="both"/>
        <w:rPr>
          <w:rFonts w:asciiTheme="majorHAnsi" w:hAnsiTheme="majorHAnsi"/>
        </w:rPr>
      </w:pPr>
    </w:p>
    <w:p w14:paraId="217D21B8" w14:textId="083BBAB5" w:rsidR="009A1590" w:rsidRPr="004F729D" w:rsidRDefault="00091A5A" w:rsidP="00AF1B18">
      <w:pPr>
        <w:spacing w:line="360" w:lineRule="auto"/>
        <w:jc w:val="both"/>
        <w:rPr>
          <w:rFonts w:asciiTheme="majorHAnsi" w:hAnsiTheme="majorHAnsi"/>
        </w:rPr>
      </w:pPr>
      <w:r>
        <w:rPr>
          <w:rFonts w:asciiTheme="majorHAnsi" w:hAnsiTheme="majorHAnsi"/>
        </w:rPr>
        <w:t xml:space="preserve">The </w:t>
      </w:r>
      <w:proofErr w:type="spellStart"/>
      <w:r>
        <w:rPr>
          <w:rFonts w:asciiTheme="majorHAnsi" w:hAnsiTheme="majorHAnsi"/>
        </w:rPr>
        <w:t>GoSL</w:t>
      </w:r>
      <w:proofErr w:type="spellEnd"/>
      <w:r>
        <w:rPr>
          <w:rFonts w:asciiTheme="majorHAnsi" w:hAnsiTheme="majorHAnsi"/>
        </w:rPr>
        <w:t xml:space="preserve"> clearly relegates women to their “natural” </w:t>
      </w:r>
      <w:r w:rsidR="00B056DE">
        <w:rPr>
          <w:rFonts w:asciiTheme="majorHAnsi" w:hAnsiTheme="majorHAnsi"/>
        </w:rPr>
        <w:t xml:space="preserve">or “biological” </w:t>
      </w:r>
      <w:r>
        <w:rPr>
          <w:rFonts w:asciiTheme="majorHAnsi" w:hAnsiTheme="majorHAnsi"/>
        </w:rPr>
        <w:t>role as mothers w</w:t>
      </w:r>
      <w:r w:rsidR="00B35585">
        <w:rPr>
          <w:rFonts w:asciiTheme="majorHAnsi" w:hAnsiTheme="majorHAnsi"/>
        </w:rPr>
        <w:t>hen public health policies target women because of their ability to reproduce</w:t>
      </w:r>
      <w:r>
        <w:rPr>
          <w:rFonts w:asciiTheme="majorHAnsi" w:hAnsiTheme="majorHAnsi"/>
        </w:rPr>
        <w:t xml:space="preserve"> and </w:t>
      </w:r>
      <w:r w:rsidR="00B35585">
        <w:rPr>
          <w:rFonts w:asciiTheme="majorHAnsi" w:hAnsiTheme="majorHAnsi"/>
        </w:rPr>
        <w:t xml:space="preserve">promote contraceptives as a strategy for </w:t>
      </w:r>
      <w:r>
        <w:rPr>
          <w:rFonts w:asciiTheme="majorHAnsi" w:hAnsiTheme="majorHAnsi"/>
        </w:rPr>
        <w:t>limiting evidence of rape.</w:t>
      </w:r>
      <w:r w:rsidR="00B35585">
        <w:rPr>
          <w:rFonts w:asciiTheme="majorHAnsi" w:hAnsiTheme="majorHAnsi"/>
        </w:rPr>
        <w:t xml:space="preserve"> </w:t>
      </w:r>
    </w:p>
    <w:p w14:paraId="445A5D2F" w14:textId="77777777" w:rsidR="003A720C" w:rsidRPr="009A1590" w:rsidRDefault="003A720C" w:rsidP="009A1590">
      <w:pPr>
        <w:rPr>
          <w:rFonts w:asciiTheme="majorHAnsi" w:hAnsiTheme="majorHAnsi"/>
        </w:rPr>
      </w:pPr>
    </w:p>
    <w:p w14:paraId="560171ED" w14:textId="7ACEA702" w:rsidR="003A720C" w:rsidRDefault="00F1151D" w:rsidP="003A720C">
      <w:pPr>
        <w:pStyle w:val="ListParagraph"/>
        <w:numPr>
          <w:ilvl w:val="0"/>
          <w:numId w:val="1"/>
        </w:numPr>
        <w:rPr>
          <w:rFonts w:asciiTheme="majorHAnsi" w:hAnsiTheme="majorHAnsi"/>
        </w:rPr>
      </w:pPr>
      <w:r>
        <w:rPr>
          <w:rFonts w:asciiTheme="majorHAnsi" w:hAnsiTheme="majorHAnsi"/>
          <w:i/>
        </w:rPr>
        <w:t xml:space="preserve">Government health workers failed to conduct </w:t>
      </w:r>
      <w:r w:rsidR="003A720C" w:rsidRPr="008D7D24">
        <w:rPr>
          <w:rFonts w:asciiTheme="majorHAnsi" w:hAnsiTheme="majorHAnsi"/>
          <w:i/>
        </w:rPr>
        <w:t xml:space="preserve">adequate medical pre-screening </w:t>
      </w:r>
      <w:r>
        <w:rPr>
          <w:rFonts w:asciiTheme="majorHAnsi" w:hAnsiTheme="majorHAnsi"/>
          <w:i/>
        </w:rPr>
        <w:t xml:space="preserve">and to provide </w:t>
      </w:r>
      <w:r w:rsidR="003A720C" w:rsidRPr="008D7D24">
        <w:rPr>
          <w:rFonts w:asciiTheme="majorHAnsi" w:hAnsiTheme="majorHAnsi"/>
          <w:i/>
        </w:rPr>
        <w:t>post-implant care</w:t>
      </w:r>
      <w:r>
        <w:rPr>
          <w:rFonts w:asciiTheme="majorHAnsi" w:hAnsiTheme="majorHAnsi"/>
          <w:i/>
        </w:rPr>
        <w:t xml:space="preserve"> instructions</w:t>
      </w:r>
      <w:r w:rsidR="003A720C" w:rsidRPr="00767730">
        <w:rPr>
          <w:rFonts w:asciiTheme="majorHAnsi" w:hAnsiTheme="majorHAnsi"/>
        </w:rPr>
        <w:t>.</w:t>
      </w:r>
    </w:p>
    <w:p w14:paraId="4265A3A9" w14:textId="77777777" w:rsidR="006B7D1E" w:rsidRDefault="006B7D1E" w:rsidP="00735934">
      <w:pPr>
        <w:pStyle w:val="ListParagraph"/>
        <w:ind w:left="360"/>
        <w:jc w:val="both"/>
        <w:rPr>
          <w:rFonts w:asciiTheme="majorHAnsi" w:hAnsiTheme="majorHAnsi"/>
          <w:i/>
        </w:rPr>
      </w:pPr>
    </w:p>
    <w:p w14:paraId="74C060CF" w14:textId="3FA4AA1D" w:rsidR="00735934" w:rsidRPr="00767730" w:rsidRDefault="00364107" w:rsidP="00AF1B18">
      <w:pPr>
        <w:spacing w:line="360" w:lineRule="auto"/>
        <w:jc w:val="both"/>
        <w:rPr>
          <w:rFonts w:asciiTheme="majorHAnsi" w:hAnsiTheme="majorHAnsi"/>
        </w:rPr>
      </w:pPr>
      <w:r>
        <w:rPr>
          <w:rFonts w:asciiTheme="majorHAnsi" w:hAnsiTheme="majorHAnsi"/>
        </w:rPr>
        <w:t xml:space="preserve">All operations and drugs require thorough screenings and post-surgical care. </w:t>
      </w:r>
      <w:proofErr w:type="spellStart"/>
      <w:r w:rsidR="00735934">
        <w:rPr>
          <w:rFonts w:asciiTheme="majorHAnsi" w:hAnsiTheme="majorHAnsi"/>
        </w:rPr>
        <w:t>Jadelle’s</w:t>
      </w:r>
      <w:proofErr w:type="spellEnd"/>
      <w:r w:rsidR="00735934">
        <w:rPr>
          <w:rFonts w:asciiTheme="majorHAnsi" w:hAnsiTheme="majorHAnsi"/>
        </w:rPr>
        <w:t xml:space="preserve"> product information states that the implant is for health</w:t>
      </w:r>
      <w:r w:rsidR="00AF1B18">
        <w:rPr>
          <w:rFonts w:asciiTheme="majorHAnsi" w:hAnsiTheme="majorHAnsi"/>
        </w:rPr>
        <w:t>y</w:t>
      </w:r>
      <w:r w:rsidR="00735934">
        <w:rPr>
          <w:rFonts w:asciiTheme="majorHAnsi" w:hAnsiTheme="majorHAnsi"/>
        </w:rPr>
        <w:t xml:space="preserve"> women w</w:t>
      </w:r>
      <w:r w:rsidR="00F72DD5">
        <w:rPr>
          <w:rFonts w:asciiTheme="majorHAnsi" w:hAnsiTheme="majorHAnsi"/>
        </w:rPr>
        <w:t>ho do not wish to get pregnant.</w:t>
      </w:r>
      <w:r w:rsidR="00735934">
        <w:rPr>
          <w:rFonts w:asciiTheme="majorHAnsi" w:hAnsiTheme="majorHAnsi"/>
        </w:rPr>
        <w:t xml:space="preserve"> Here, many women who received the implant suffer from </w:t>
      </w:r>
      <w:r w:rsidR="00AF1B18">
        <w:rPr>
          <w:rFonts w:asciiTheme="majorHAnsi" w:hAnsiTheme="majorHAnsi"/>
        </w:rPr>
        <w:t>malnutrition, we</w:t>
      </w:r>
      <w:r w:rsidR="00F72DD5">
        <w:rPr>
          <w:rFonts w:asciiTheme="majorHAnsi" w:hAnsiTheme="majorHAnsi"/>
        </w:rPr>
        <w:t>igh less than thirty-five</w:t>
      </w:r>
      <w:r w:rsidR="00735934">
        <w:rPr>
          <w:rFonts w:asciiTheme="majorHAnsi" w:hAnsiTheme="majorHAnsi"/>
        </w:rPr>
        <w:t xml:space="preserve"> kilograms, and have never had a full gynecological exam. Without adequate access to basic primary care, many of the women will not know if </w:t>
      </w:r>
      <w:r w:rsidR="00735934">
        <w:rPr>
          <w:rFonts w:asciiTheme="majorHAnsi" w:hAnsiTheme="majorHAnsi"/>
        </w:rPr>
        <w:lastRenderedPageBreak/>
        <w:t xml:space="preserve">they suffer from illnesses that could make Jadelle dangerous including </w:t>
      </w:r>
      <w:r w:rsidR="00735934" w:rsidRPr="00767730">
        <w:rPr>
          <w:rFonts w:asciiTheme="majorHAnsi" w:hAnsiTheme="majorHAnsi"/>
        </w:rPr>
        <w:t>“active thrombophlebitis, geni</w:t>
      </w:r>
      <w:r w:rsidR="00735934">
        <w:rPr>
          <w:rFonts w:asciiTheme="majorHAnsi" w:hAnsiTheme="majorHAnsi"/>
        </w:rPr>
        <w:t>tal bleeding, acute liver diseas</w:t>
      </w:r>
      <w:r w:rsidR="00735934" w:rsidRPr="00767730">
        <w:rPr>
          <w:rFonts w:asciiTheme="majorHAnsi" w:hAnsiTheme="majorHAnsi"/>
        </w:rPr>
        <w:t>e, malignant liver tumor, known or suspected breast cancer or other hormone dependent cancer, or if pregnant.”</w:t>
      </w:r>
      <w:r w:rsidR="00735934">
        <w:rPr>
          <w:rStyle w:val="FootnoteReference"/>
          <w:rFonts w:asciiTheme="majorHAnsi" w:hAnsiTheme="majorHAnsi"/>
        </w:rPr>
        <w:footnoteReference w:id="13"/>
      </w:r>
      <w:r w:rsidR="00735934" w:rsidRPr="00767730">
        <w:rPr>
          <w:rFonts w:asciiTheme="majorHAnsi" w:hAnsiTheme="majorHAnsi"/>
        </w:rPr>
        <w:t xml:space="preserve"> </w:t>
      </w:r>
    </w:p>
    <w:p w14:paraId="35625763" w14:textId="77777777" w:rsidR="00735934" w:rsidRPr="00767730" w:rsidRDefault="00735934" w:rsidP="00AF1B18">
      <w:pPr>
        <w:spacing w:line="360" w:lineRule="auto"/>
        <w:jc w:val="both"/>
        <w:rPr>
          <w:rFonts w:asciiTheme="majorHAnsi" w:hAnsiTheme="majorHAnsi"/>
        </w:rPr>
      </w:pPr>
    </w:p>
    <w:p w14:paraId="22A5398A" w14:textId="77777777" w:rsidR="00735934" w:rsidRDefault="00364107" w:rsidP="00AF1B18">
      <w:pPr>
        <w:spacing w:line="360" w:lineRule="auto"/>
        <w:jc w:val="both"/>
        <w:rPr>
          <w:rFonts w:asciiTheme="majorHAnsi" w:hAnsiTheme="majorHAnsi"/>
        </w:rPr>
      </w:pPr>
      <w:r>
        <w:rPr>
          <w:rFonts w:asciiTheme="majorHAnsi" w:hAnsiTheme="majorHAnsi"/>
        </w:rPr>
        <w:t>The Jadelle training manual outlines specific instructions for providers</w:t>
      </w:r>
      <w:r w:rsidR="00735934">
        <w:rPr>
          <w:rFonts w:asciiTheme="majorHAnsi" w:hAnsiTheme="majorHAnsi"/>
        </w:rPr>
        <w:t xml:space="preserve">: </w:t>
      </w:r>
    </w:p>
    <w:p w14:paraId="232B114F" w14:textId="77777777" w:rsidR="00735934" w:rsidRDefault="00735934" w:rsidP="00AF1B18">
      <w:pPr>
        <w:spacing w:line="360" w:lineRule="auto"/>
        <w:rPr>
          <w:rFonts w:asciiTheme="majorHAnsi" w:hAnsiTheme="majorHAnsi"/>
        </w:rPr>
      </w:pPr>
    </w:p>
    <w:p w14:paraId="5F8E1337" w14:textId="3FD4D440" w:rsidR="006B7D1E" w:rsidRDefault="00735934" w:rsidP="00AF1B18">
      <w:pPr>
        <w:spacing w:line="360" w:lineRule="auto"/>
        <w:jc w:val="both"/>
        <w:rPr>
          <w:rFonts w:asciiTheme="majorHAnsi" w:hAnsiTheme="majorHAnsi"/>
        </w:rPr>
      </w:pPr>
      <w:r>
        <w:rPr>
          <w:rFonts w:asciiTheme="majorHAnsi" w:hAnsiTheme="majorHAnsi"/>
        </w:rPr>
        <w:t>“</w:t>
      </w:r>
      <w:r w:rsidR="006B7D1E" w:rsidRPr="00767730">
        <w:rPr>
          <w:rFonts w:asciiTheme="majorHAnsi" w:hAnsiTheme="majorHAnsi"/>
        </w:rPr>
        <w:t xml:space="preserve">If all the conditions mentioned below are negative the client may be eligible for insertion, if any of the conditions are positive the client will need further </w:t>
      </w:r>
      <w:r w:rsidR="00364107" w:rsidRPr="00767730">
        <w:rPr>
          <w:rFonts w:asciiTheme="majorHAnsi" w:hAnsiTheme="majorHAnsi"/>
        </w:rPr>
        <w:t>counseling</w:t>
      </w:r>
      <w:r w:rsidR="006B7D1E" w:rsidRPr="00767730">
        <w:rPr>
          <w:rFonts w:asciiTheme="majorHAnsi" w:hAnsiTheme="majorHAnsi"/>
        </w:rPr>
        <w:t xml:space="preserve"> prior to insertion. It is also important for the health worker asking these questions to take into account any social or religious factors that may influence how the women may respond.</w:t>
      </w:r>
      <w:r>
        <w:rPr>
          <w:rFonts w:asciiTheme="majorHAnsi" w:hAnsiTheme="majorHAnsi"/>
        </w:rPr>
        <w:t>”</w:t>
      </w:r>
    </w:p>
    <w:p w14:paraId="62DF83EC" w14:textId="77777777" w:rsidR="00735934" w:rsidRDefault="00735934" w:rsidP="00AF1B18">
      <w:pPr>
        <w:spacing w:line="360" w:lineRule="auto"/>
        <w:jc w:val="both"/>
        <w:rPr>
          <w:rFonts w:asciiTheme="majorHAnsi" w:hAnsiTheme="majorHAnsi"/>
        </w:rPr>
      </w:pPr>
    </w:p>
    <w:p w14:paraId="33D4EB6C" w14:textId="07FA88C1" w:rsidR="00735934" w:rsidRPr="00767730" w:rsidRDefault="00735934" w:rsidP="00AF1B18">
      <w:pPr>
        <w:spacing w:line="360" w:lineRule="auto"/>
        <w:jc w:val="both"/>
        <w:rPr>
          <w:rFonts w:asciiTheme="majorHAnsi" w:hAnsiTheme="majorHAnsi"/>
        </w:rPr>
      </w:pPr>
      <w:r>
        <w:rPr>
          <w:rFonts w:asciiTheme="majorHAnsi" w:hAnsiTheme="majorHAnsi"/>
        </w:rPr>
        <w:t>The table</w:t>
      </w:r>
      <w:r w:rsidR="00F72DD5">
        <w:rPr>
          <w:rFonts w:asciiTheme="majorHAnsi" w:hAnsiTheme="majorHAnsi"/>
        </w:rPr>
        <w:t xml:space="preserve"> below</w:t>
      </w:r>
      <w:r>
        <w:rPr>
          <w:rFonts w:asciiTheme="majorHAnsi" w:hAnsiTheme="majorHAnsi"/>
        </w:rPr>
        <w:t xml:space="preserve"> compares the pre-insertion instructions with the tests</w:t>
      </w:r>
      <w:r w:rsidR="00AF1B18">
        <w:rPr>
          <w:rFonts w:asciiTheme="majorHAnsi" w:hAnsiTheme="majorHAnsi"/>
        </w:rPr>
        <w:t xml:space="preserve"> and </w:t>
      </w:r>
      <w:r w:rsidR="00F72DD5">
        <w:rPr>
          <w:rFonts w:asciiTheme="majorHAnsi" w:hAnsiTheme="majorHAnsi"/>
        </w:rPr>
        <w:t>counseling</w:t>
      </w:r>
      <w:r>
        <w:rPr>
          <w:rFonts w:asciiTheme="majorHAnsi" w:hAnsiTheme="majorHAnsi"/>
        </w:rPr>
        <w:t xml:space="preserve"> conducted by the MOH staff. </w:t>
      </w:r>
    </w:p>
    <w:p w14:paraId="68840C61" w14:textId="77777777" w:rsidR="006B7D1E" w:rsidRPr="00767730" w:rsidRDefault="006B7D1E" w:rsidP="006B7D1E">
      <w:pPr>
        <w:rPr>
          <w:rFonts w:asciiTheme="majorHAnsi" w:hAnsiTheme="majorHAnsi"/>
        </w:rPr>
      </w:pPr>
    </w:p>
    <w:p w14:paraId="7C2696BC" w14:textId="5AD39FBD" w:rsidR="00B65FB1" w:rsidRDefault="00B65FB1" w:rsidP="00B65FB1">
      <w:pPr>
        <w:pStyle w:val="Caption"/>
        <w:keepNext/>
      </w:pPr>
      <w:bookmarkStart w:id="23" w:name="_Toc243045750"/>
      <w:r>
        <w:t xml:space="preserve">Table </w:t>
      </w:r>
      <w:r w:rsidR="005D42B3">
        <w:fldChar w:fldCharType="begin"/>
      </w:r>
      <w:r w:rsidR="005D42B3">
        <w:instrText xml:space="preserve"> SEQ Table \* ARABIC </w:instrText>
      </w:r>
      <w:r w:rsidR="005D42B3">
        <w:fldChar w:fldCharType="separate"/>
      </w:r>
      <w:r w:rsidR="005D42B3">
        <w:rPr>
          <w:noProof/>
        </w:rPr>
        <w:t>5</w:t>
      </w:r>
      <w:r w:rsidR="005D42B3">
        <w:rPr>
          <w:noProof/>
        </w:rPr>
        <w:fldChar w:fldCharType="end"/>
      </w:r>
      <w:r>
        <w:t>: Compliance with Pre-insertion instructions</w:t>
      </w:r>
      <w:bookmarkEnd w:id="23"/>
    </w:p>
    <w:tbl>
      <w:tblPr>
        <w:tblStyle w:val="TableGrid"/>
        <w:tblW w:w="0" w:type="auto"/>
        <w:tblLook w:val="04A0" w:firstRow="1" w:lastRow="0" w:firstColumn="1" w:lastColumn="0" w:noHBand="0" w:noVBand="1"/>
      </w:tblPr>
      <w:tblGrid>
        <w:gridCol w:w="4258"/>
        <w:gridCol w:w="4258"/>
      </w:tblGrid>
      <w:tr w:rsidR="00735934" w:rsidRPr="00767730" w14:paraId="4A97351D" w14:textId="77777777" w:rsidTr="00364107">
        <w:tc>
          <w:tcPr>
            <w:tcW w:w="4258" w:type="dxa"/>
          </w:tcPr>
          <w:p w14:paraId="5D9E2668" w14:textId="25DD6BE2" w:rsidR="00735934" w:rsidRPr="00767730" w:rsidRDefault="00735934" w:rsidP="00364107">
            <w:pPr>
              <w:rPr>
                <w:rFonts w:asciiTheme="majorHAnsi" w:hAnsiTheme="majorHAnsi"/>
              </w:rPr>
            </w:pPr>
            <w:r>
              <w:rPr>
                <w:rFonts w:asciiTheme="majorHAnsi" w:hAnsiTheme="majorHAnsi"/>
              </w:rPr>
              <w:t>Medical Condition</w:t>
            </w:r>
          </w:p>
        </w:tc>
        <w:tc>
          <w:tcPr>
            <w:tcW w:w="4258" w:type="dxa"/>
          </w:tcPr>
          <w:p w14:paraId="17344066" w14:textId="3A80887B" w:rsidR="00735934" w:rsidRDefault="00735934" w:rsidP="00364107">
            <w:pPr>
              <w:rPr>
                <w:rFonts w:asciiTheme="majorHAnsi" w:hAnsiTheme="majorHAnsi"/>
              </w:rPr>
            </w:pPr>
            <w:r>
              <w:rPr>
                <w:rFonts w:asciiTheme="majorHAnsi" w:hAnsiTheme="majorHAnsi"/>
              </w:rPr>
              <w:t>Testing?</w:t>
            </w:r>
          </w:p>
        </w:tc>
      </w:tr>
      <w:tr w:rsidR="006B7D1E" w:rsidRPr="00767730" w14:paraId="391386A8" w14:textId="77777777" w:rsidTr="00364107">
        <w:tc>
          <w:tcPr>
            <w:tcW w:w="4258" w:type="dxa"/>
          </w:tcPr>
          <w:p w14:paraId="2CDBE405" w14:textId="77777777" w:rsidR="006B7D1E" w:rsidRPr="00767730" w:rsidRDefault="006B7D1E" w:rsidP="00364107">
            <w:pPr>
              <w:rPr>
                <w:rFonts w:asciiTheme="majorHAnsi" w:hAnsiTheme="majorHAnsi"/>
              </w:rPr>
            </w:pPr>
            <w:r w:rsidRPr="00767730">
              <w:rPr>
                <w:rFonts w:asciiTheme="majorHAnsi" w:hAnsiTheme="majorHAnsi"/>
              </w:rPr>
              <w:t>Pregnancy (known or suspected)</w:t>
            </w:r>
          </w:p>
          <w:p w14:paraId="0AC7542F" w14:textId="77777777" w:rsidR="006B7D1E" w:rsidRPr="00767730" w:rsidRDefault="006B7D1E" w:rsidP="00364107">
            <w:pPr>
              <w:rPr>
                <w:rFonts w:asciiTheme="majorHAnsi" w:hAnsiTheme="majorHAnsi"/>
              </w:rPr>
            </w:pPr>
          </w:p>
          <w:p w14:paraId="1BF543AD" w14:textId="2BDCE7B1" w:rsidR="006B7D1E" w:rsidRPr="00767730" w:rsidRDefault="002A0214" w:rsidP="00364107">
            <w:pPr>
              <w:rPr>
                <w:rFonts w:asciiTheme="majorHAnsi" w:hAnsiTheme="majorHAnsi"/>
              </w:rPr>
            </w:pPr>
            <w:r>
              <w:rPr>
                <w:rFonts w:asciiTheme="majorHAnsi" w:hAnsiTheme="majorHAnsi"/>
              </w:rPr>
              <w:t>Urine test -</w:t>
            </w:r>
          </w:p>
          <w:p w14:paraId="2B320AF5" w14:textId="425B079B" w:rsidR="006B7D1E" w:rsidRPr="00767730" w:rsidRDefault="00735934" w:rsidP="00364107">
            <w:pPr>
              <w:rPr>
                <w:rFonts w:asciiTheme="majorHAnsi" w:hAnsiTheme="majorHAnsi"/>
              </w:rPr>
            </w:pPr>
            <w:r>
              <w:rPr>
                <w:rFonts w:asciiTheme="majorHAnsi" w:hAnsiTheme="majorHAnsi"/>
              </w:rPr>
              <w:t xml:space="preserve">Breast tenderness - </w:t>
            </w:r>
          </w:p>
          <w:p w14:paraId="39DB1AF1" w14:textId="57FD2FA8" w:rsidR="006B7D1E" w:rsidRPr="00767730" w:rsidRDefault="006B7D1E" w:rsidP="00364107">
            <w:pPr>
              <w:rPr>
                <w:rFonts w:asciiTheme="majorHAnsi" w:hAnsiTheme="majorHAnsi"/>
              </w:rPr>
            </w:pPr>
            <w:r w:rsidRPr="00767730">
              <w:rPr>
                <w:rFonts w:asciiTheme="majorHAnsi" w:hAnsiTheme="majorHAnsi"/>
              </w:rPr>
              <w:t>Pelvic test</w:t>
            </w:r>
            <w:r w:rsidR="00735934">
              <w:rPr>
                <w:rFonts w:asciiTheme="majorHAnsi" w:hAnsiTheme="majorHAnsi"/>
              </w:rPr>
              <w:t xml:space="preserve"> -</w:t>
            </w:r>
          </w:p>
          <w:p w14:paraId="25A56366" w14:textId="2771CB86" w:rsidR="006B7D1E" w:rsidRPr="00767730" w:rsidRDefault="006B7D1E" w:rsidP="00364107">
            <w:pPr>
              <w:rPr>
                <w:rFonts w:asciiTheme="majorHAnsi" w:hAnsiTheme="majorHAnsi"/>
              </w:rPr>
            </w:pPr>
            <w:r w:rsidRPr="00767730">
              <w:rPr>
                <w:rFonts w:asciiTheme="majorHAnsi" w:hAnsiTheme="majorHAnsi"/>
              </w:rPr>
              <w:t>Using r</w:t>
            </w:r>
            <w:r w:rsidR="00735934">
              <w:rPr>
                <w:rFonts w:asciiTheme="majorHAnsi" w:hAnsiTheme="majorHAnsi"/>
              </w:rPr>
              <w:t>eliable contraceptive method -</w:t>
            </w:r>
          </w:p>
          <w:p w14:paraId="54E2FD58" w14:textId="2CDC60F2" w:rsidR="006B7D1E" w:rsidRPr="00767730" w:rsidRDefault="006B7D1E" w:rsidP="00364107">
            <w:pPr>
              <w:rPr>
                <w:rFonts w:asciiTheme="majorHAnsi" w:hAnsiTheme="majorHAnsi"/>
              </w:rPr>
            </w:pPr>
            <w:r w:rsidRPr="00767730">
              <w:rPr>
                <w:rFonts w:asciiTheme="majorHAnsi" w:hAnsiTheme="majorHAnsi"/>
              </w:rPr>
              <w:t xml:space="preserve">Is within first </w:t>
            </w:r>
            <w:r w:rsidR="002A0214">
              <w:rPr>
                <w:rFonts w:asciiTheme="majorHAnsi" w:hAnsiTheme="majorHAnsi"/>
              </w:rPr>
              <w:t>7</w:t>
            </w:r>
            <w:r w:rsidR="00735934">
              <w:rPr>
                <w:rFonts w:asciiTheme="majorHAnsi" w:hAnsiTheme="majorHAnsi"/>
              </w:rPr>
              <w:t xml:space="preserve"> days after start of menses </w:t>
            </w:r>
          </w:p>
          <w:p w14:paraId="231E0923" w14:textId="1FD9E47B" w:rsidR="006B7D1E" w:rsidRPr="00D008B0" w:rsidRDefault="006B7D1E" w:rsidP="00364107">
            <w:pPr>
              <w:rPr>
                <w:rFonts w:asciiTheme="majorHAnsi" w:hAnsiTheme="majorHAnsi"/>
              </w:rPr>
            </w:pPr>
            <w:r w:rsidRPr="00767730">
              <w:rPr>
                <w:rFonts w:asciiTheme="majorHAnsi" w:hAnsiTheme="majorHAnsi"/>
              </w:rPr>
              <w:t>Within 3 weeks pos</w:t>
            </w:r>
            <w:r w:rsidR="00735934">
              <w:rPr>
                <w:rFonts w:asciiTheme="majorHAnsi" w:hAnsiTheme="majorHAnsi"/>
              </w:rPr>
              <w:t>t-</w:t>
            </w:r>
            <w:r w:rsidR="00735934" w:rsidRPr="00D008B0">
              <w:rPr>
                <w:rFonts w:asciiTheme="majorHAnsi" w:hAnsiTheme="majorHAnsi"/>
              </w:rPr>
              <w:t>partum (non bf) -</w:t>
            </w:r>
          </w:p>
          <w:p w14:paraId="52515A55" w14:textId="39B9AA95" w:rsidR="006B7D1E" w:rsidRPr="00767730" w:rsidRDefault="006B7D1E" w:rsidP="00364107">
            <w:pPr>
              <w:rPr>
                <w:rFonts w:asciiTheme="majorHAnsi" w:hAnsiTheme="majorHAnsi"/>
              </w:rPr>
            </w:pPr>
            <w:r w:rsidRPr="00D008B0">
              <w:rPr>
                <w:rFonts w:asciiTheme="majorHAnsi" w:hAnsiTheme="majorHAnsi"/>
              </w:rPr>
              <w:t>Wit</w:t>
            </w:r>
            <w:r w:rsidR="002A0214" w:rsidRPr="00D008B0">
              <w:rPr>
                <w:rFonts w:asciiTheme="majorHAnsi" w:hAnsiTheme="majorHAnsi"/>
              </w:rPr>
              <w:t>hin 7</w:t>
            </w:r>
            <w:r w:rsidR="00735934" w:rsidRPr="00D008B0">
              <w:rPr>
                <w:rFonts w:asciiTheme="majorHAnsi" w:hAnsiTheme="majorHAnsi"/>
              </w:rPr>
              <w:t xml:space="preserve"> days post abortion -</w:t>
            </w:r>
          </w:p>
          <w:p w14:paraId="160347D2" w14:textId="5D1460AC" w:rsidR="006B7D1E" w:rsidRPr="00767730" w:rsidRDefault="006B7D1E" w:rsidP="00364107">
            <w:pPr>
              <w:rPr>
                <w:rFonts w:asciiTheme="majorHAnsi" w:hAnsiTheme="majorHAnsi"/>
              </w:rPr>
            </w:pPr>
            <w:r w:rsidRPr="00767730">
              <w:rPr>
                <w:rFonts w:asciiTheme="majorHAnsi" w:hAnsiTheme="majorHAnsi"/>
              </w:rPr>
              <w:t xml:space="preserve">Fully bf </w:t>
            </w:r>
            <w:r w:rsidR="00735934">
              <w:rPr>
                <w:rFonts w:asciiTheme="majorHAnsi" w:hAnsiTheme="majorHAnsi"/>
              </w:rPr>
              <w:t xml:space="preserve">less than 6m and no bleeding - </w:t>
            </w:r>
          </w:p>
        </w:tc>
        <w:tc>
          <w:tcPr>
            <w:tcW w:w="4258" w:type="dxa"/>
          </w:tcPr>
          <w:p w14:paraId="28B6FF2D" w14:textId="77777777" w:rsidR="006B7D1E" w:rsidRDefault="00364107" w:rsidP="00364107">
            <w:pPr>
              <w:rPr>
                <w:rFonts w:asciiTheme="majorHAnsi" w:hAnsiTheme="majorHAnsi"/>
              </w:rPr>
            </w:pPr>
            <w:r>
              <w:rPr>
                <w:rFonts w:asciiTheme="majorHAnsi" w:hAnsiTheme="majorHAnsi"/>
              </w:rPr>
              <w:t>Li</w:t>
            </w:r>
            <w:r w:rsidR="006B7D1E" w:rsidRPr="00767730">
              <w:rPr>
                <w:rFonts w:asciiTheme="majorHAnsi" w:hAnsiTheme="majorHAnsi"/>
              </w:rPr>
              <w:t>mited</w:t>
            </w:r>
            <w:r w:rsidR="00735934">
              <w:rPr>
                <w:rFonts w:asciiTheme="majorHAnsi" w:hAnsiTheme="majorHAnsi"/>
              </w:rPr>
              <w:t xml:space="preserve"> testing done</w:t>
            </w:r>
          </w:p>
          <w:p w14:paraId="0F68223D" w14:textId="77777777" w:rsidR="00735934" w:rsidRDefault="00735934" w:rsidP="00364107">
            <w:pPr>
              <w:rPr>
                <w:rFonts w:asciiTheme="majorHAnsi" w:hAnsiTheme="majorHAnsi"/>
              </w:rPr>
            </w:pPr>
          </w:p>
          <w:p w14:paraId="0995B7F9" w14:textId="77777777" w:rsidR="00735934" w:rsidRDefault="00735934" w:rsidP="00364107">
            <w:pPr>
              <w:rPr>
                <w:rFonts w:asciiTheme="majorHAnsi" w:hAnsiTheme="majorHAnsi"/>
              </w:rPr>
            </w:pPr>
            <w:r>
              <w:rPr>
                <w:rFonts w:asciiTheme="majorHAnsi" w:hAnsiTheme="majorHAnsi"/>
              </w:rPr>
              <w:t>Limited</w:t>
            </w:r>
          </w:p>
          <w:p w14:paraId="4FBF9004" w14:textId="77777777" w:rsidR="00735934" w:rsidRDefault="00735934" w:rsidP="00364107">
            <w:pPr>
              <w:rPr>
                <w:rFonts w:asciiTheme="majorHAnsi" w:hAnsiTheme="majorHAnsi"/>
              </w:rPr>
            </w:pPr>
            <w:r>
              <w:rPr>
                <w:rFonts w:asciiTheme="majorHAnsi" w:hAnsiTheme="majorHAnsi"/>
              </w:rPr>
              <w:t>No</w:t>
            </w:r>
          </w:p>
          <w:p w14:paraId="69ECF898" w14:textId="77777777" w:rsidR="00735934" w:rsidRDefault="00735934" w:rsidP="00364107">
            <w:pPr>
              <w:rPr>
                <w:rFonts w:asciiTheme="majorHAnsi" w:hAnsiTheme="majorHAnsi"/>
              </w:rPr>
            </w:pPr>
            <w:r>
              <w:rPr>
                <w:rFonts w:asciiTheme="majorHAnsi" w:hAnsiTheme="majorHAnsi"/>
              </w:rPr>
              <w:t>No</w:t>
            </w:r>
          </w:p>
          <w:p w14:paraId="6C5CFFF3" w14:textId="77777777" w:rsidR="00735934" w:rsidRDefault="00735934" w:rsidP="00364107">
            <w:pPr>
              <w:rPr>
                <w:rFonts w:asciiTheme="majorHAnsi" w:hAnsiTheme="majorHAnsi"/>
              </w:rPr>
            </w:pPr>
            <w:r>
              <w:rPr>
                <w:rFonts w:asciiTheme="majorHAnsi" w:hAnsiTheme="majorHAnsi"/>
              </w:rPr>
              <w:t>Limited</w:t>
            </w:r>
          </w:p>
          <w:p w14:paraId="71CD9DC4" w14:textId="77777777" w:rsidR="00735934" w:rsidRDefault="00735934" w:rsidP="00364107">
            <w:pPr>
              <w:rPr>
                <w:rFonts w:asciiTheme="majorHAnsi" w:hAnsiTheme="majorHAnsi"/>
              </w:rPr>
            </w:pPr>
            <w:r>
              <w:rPr>
                <w:rFonts w:asciiTheme="majorHAnsi" w:hAnsiTheme="majorHAnsi"/>
              </w:rPr>
              <w:t>Limited</w:t>
            </w:r>
          </w:p>
          <w:p w14:paraId="782A6EFF" w14:textId="77777777" w:rsidR="00735934" w:rsidRDefault="00735934" w:rsidP="00364107">
            <w:pPr>
              <w:rPr>
                <w:rFonts w:asciiTheme="majorHAnsi" w:hAnsiTheme="majorHAnsi"/>
              </w:rPr>
            </w:pPr>
            <w:r>
              <w:rPr>
                <w:rFonts w:asciiTheme="majorHAnsi" w:hAnsiTheme="majorHAnsi"/>
              </w:rPr>
              <w:t>Yes</w:t>
            </w:r>
          </w:p>
          <w:p w14:paraId="540494DA" w14:textId="77777777" w:rsidR="00735934" w:rsidRDefault="00735934" w:rsidP="00364107">
            <w:pPr>
              <w:rPr>
                <w:rFonts w:asciiTheme="majorHAnsi" w:hAnsiTheme="majorHAnsi"/>
              </w:rPr>
            </w:pPr>
            <w:r>
              <w:rPr>
                <w:rFonts w:asciiTheme="majorHAnsi" w:hAnsiTheme="majorHAnsi"/>
              </w:rPr>
              <w:t xml:space="preserve">No </w:t>
            </w:r>
          </w:p>
          <w:p w14:paraId="16E70E12" w14:textId="04D2262C" w:rsidR="00735934" w:rsidRPr="00767730" w:rsidRDefault="00735934" w:rsidP="00364107">
            <w:pPr>
              <w:rPr>
                <w:rFonts w:asciiTheme="majorHAnsi" w:hAnsiTheme="majorHAnsi"/>
              </w:rPr>
            </w:pPr>
            <w:r>
              <w:rPr>
                <w:rFonts w:asciiTheme="majorHAnsi" w:hAnsiTheme="majorHAnsi"/>
              </w:rPr>
              <w:t>Yes</w:t>
            </w:r>
          </w:p>
        </w:tc>
      </w:tr>
      <w:tr w:rsidR="006B7D1E" w:rsidRPr="00767730" w14:paraId="68124478" w14:textId="77777777" w:rsidTr="00364107">
        <w:tc>
          <w:tcPr>
            <w:tcW w:w="4258" w:type="dxa"/>
          </w:tcPr>
          <w:p w14:paraId="3D21A4C3" w14:textId="4ECF613C" w:rsidR="006B7D1E" w:rsidRPr="00767730" w:rsidRDefault="006B7D1E" w:rsidP="00364107">
            <w:pPr>
              <w:rPr>
                <w:rFonts w:asciiTheme="majorHAnsi" w:hAnsiTheme="majorHAnsi"/>
              </w:rPr>
            </w:pPr>
            <w:r w:rsidRPr="00767730">
              <w:rPr>
                <w:rFonts w:asciiTheme="majorHAnsi" w:hAnsiTheme="majorHAnsi"/>
              </w:rPr>
              <w:t>Breastfeeding a baby less than 6 weeks old</w:t>
            </w:r>
          </w:p>
        </w:tc>
        <w:tc>
          <w:tcPr>
            <w:tcW w:w="4258" w:type="dxa"/>
          </w:tcPr>
          <w:p w14:paraId="4EBA9C7D" w14:textId="37A5BA8A" w:rsidR="006B7D1E" w:rsidRPr="00767730" w:rsidRDefault="00735934" w:rsidP="00364107">
            <w:pPr>
              <w:rPr>
                <w:rFonts w:asciiTheme="majorHAnsi" w:hAnsiTheme="majorHAnsi"/>
              </w:rPr>
            </w:pPr>
            <w:r>
              <w:rPr>
                <w:rFonts w:asciiTheme="majorHAnsi" w:hAnsiTheme="majorHAnsi"/>
              </w:rPr>
              <w:t>Y</w:t>
            </w:r>
            <w:r w:rsidR="006B7D1E" w:rsidRPr="00767730">
              <w:rPr>
                <w:rFonts w:asciiTheme="majorHAnsi" w:hAnsiTheme="majorHAnsi"/>
              </w:rPr>
              <w:t>es</w:t>
            </w:r>
          </w:p>
        </w:tc>
      </w:tr>
      <w:tr w:rsidR="006B7D1E" w:rsidRPr="00767730" w14:paraId="7713FA91" w14:textId="77777777" w:rsidTr="00364107">
        <w:tc>
          <w:tcPr>
            <w:tcW w:w="4258" w:type="dxa"/>
          </w:tcPr>
          <w:p w14:paraId="1FD9A05D" w14:textId="3DCAA5F2" w:rsidR="006B7D1E" w:rsidRPr="00767730" w:rsidRDefault="00735934" w:rsidP="00364107">
            <w:pPr>
              <w:rPr>
                <w:rFonts w:asciiTheme="majorHAnsi" w:hAnsiTheme="majorHAnsi"/>
              </w:rPr>
            </w:pPr>
            <w:r>
              <w:rPr>
                <w:rFonts w:asciiTheme="majorHAnsi" w:hAnsiTheme="majorHAnsi"/>
              </w:rPr>
              <w:t>U</w:t>
            </w:r>
            <w:r w:rsidR="006B7D1E" w:rsidRPr="00767730">
              <w:rPr>
                <w:rFonts w:asciiTheme="majorHAnsi" w:hAnsiTheme="majorHAnsi"/>
              </w:rPr>
              <w:t>nexplained vaginal bleeding (i.e., between menses or after intercourse);</w:t>
            </w:r>
          </w:p>
        </w:tc>
        <w:tc>
          <w:tcPr>
            <w:tcW w:w="4258" w:type="dxa"/>
          </w:tcPr>
          <w:p w14:paraId="7AE9D16B" w14:textId="18FCE246" w:rsidR="006B7D1E" w:rsidRPr="00767730" w:rsidRDefault="00735934" w:rsidP="00364107">
            <w:pPr>
              <w:rPr>
                <w:rFonts w:asciiTheme="majorHAnsi" w:hAnsiTheme="majorHAnsi"/>
              </w:rPr>
            </w:pPr>
            <w:r>
              <w:rPr>
                <w:rFonts w:asciiTheme="majorHAnsi" w:hAnsiTheme="majorHAnsi"/>
              </w:rPr>
              <w:t>N</w:t>
            </w:r>
            <w:r w:rsidR="006B7D1E" w:rsidRPr="00767730">
              <w:rPr>
                <w:rFonts w:asciiTheme="majorHAnsi" w:hAnsiTheme="majorHAnsi"/>
              </w:rPr>
              <w:t>o</w:t>
            </w:r>
          </w:p>
        </w:tc>
      </w:tr>
      <w:tr w:rsidR="006B7D1E" w:rsidRPr="00767730" w14:paraId="2BA4F7E6" w14:textId="77777777" w:rsidTr="00364107">
        <w:tc>
          <w:tcPr>
            <w:tcW w:w="4258" w:type="dxa"/>
          </w:tcPr>
          <w:p w14:paraId="548080E3" w14:textId="77777777" w:rsidR="006B7D1E" w:rsidRPr="00767730" w:rsidRDefault="006B7D1E" w:rsidP="00364107">
            <w:pPr>
              <w:rPr>
                <w:rFonts w:asciiTheme="majorHAnsi" w:hAnsiTheme="majorHAnsi"/>
              </w:rPr>
            </w:pPr>
            <w:r w:rsidRPr="00767730">
              <w:rPr>
                <w:rFonts w:asciiTheme="majorHAnsi" w:hAnsiTheme="majorHAnsi"/>
              </w:rPr>
              <w:t>Jaundice (abnormal yellow skin or eyes)</w:t>
            </w:r>
          </w:p>
        </w:tc>
        <w:tc>
          <w:tcPr>
            <w:tcW w:w="4258" w:type="dxa"/>
          </w:tcPr>
          <w:p w14:paraId="60DD7A2D" w14:textId="77777777" w:rsidR="006B7D1E" w:rsidRPr="00767730" w:rsidRDefault="006B7D1E" w:rsidP="00364107">
            <w:pPr>
              <w:rPr>
                <w:rFonts w:asciiTheme="majorHAnsi" w:hAnsiTheme="majorHAnsi"/>
              </w:rPr>
            </w:pPr>
            <w:r w:rsidRPr="00767730">
              <w:rPr>
                <w:rFonts w:asciiTheme="majorHAnsi" w:hAnsiTheme="majorHAnsi"/>
              </w:rPr>
              <w:t>No</w:t>
            </w:r>
          </w:p>
        </w:tc>
      </w:tr>
      <w:tr w:rsidR="006B7D1E" w:rsidRPr="00767730" w14:paraId="2878A3A5" w14:textId="77777777" w:rsidTr="00364107">
        <w:tc>
          <w:tcPr>
            <w:tcW w:w="4258" w:type="dxa"/>
          </w:tcPr>
          <w:p w14:paraId="72C70D71" w14:textId="77777777" w:rsidR="006B7D1E" w:rsidRPr="00767730" w:rsidRDefault="006B7D1E" w:rsidP="00364107">
            <w:pPr>
              <w:rPr>
                <w:rFonts w:asciiTheme="majorHAnsi" w:hAnsiTheme="majorHAnsi"/>
              </w:rPr>
            </w:pPr>
            <w:r w:rsidRPr="00767730">
              <w:rPr>
                <w:rFonts w:asciiTheme="majorHAnsi" w:hAnsiTheme="majorHAnsi"/>
              </w:rPr>
              <w:t>Severe headaches or blurred vision</w:t>
            </w:r>
          </w:p>
        </w:tc>
        <w:tc>
          <w:tcPr>
            <w:tcW w:w="4258" w:type="dxa"/>
          </w:tcPr>
          <w:p w14:paraId="595B8E8D" w14:textId="77777777" w:rsidR="006B7D1E" w:rsidRPr="00767730" w:rsidRDefault="006B7D1E" w:rsidP="00364107">
            <w:pPr>
              <w:rPr>
                <w:rFonts w:asciiTheme="majorHAnsi" w:hAnsiTheme="majorHAnsi"/>
              </w:rPr>
            </w:pPr>
            <w:r w:rsidRPr="00767730">
              <w:rPr>
                <w:rFonts w:asciiTheme="majorHAnsi" w:hAnsiTheme="majorHAnsi"/>
              </w:rPr>
              <w:t>No</w:t>
            </w:r>
          </w:p>
        </w:tc>
      </w:tr>
      <w:tr w:rsidR="006B7D1E" w:rsidRPr="00767730" w14:paraId="53FA4333" w14:textId="77777777" w:rsidTr="00364107">
        <w:tc>
          <w:tcPr>
            <w:tcW w:w="4258" w:type="dxa"/>
          </w:tcPr>
          <w:p w14:paraId="372AC46A" w14:textId="77777777" w:rsidR="006B7D1E" w:rsidRPr="00767730" w:rsidRDefault="006B7D1E" w:rsidP="00364107">
            <w:pPr>
              <w:rPr>
                <w:rFonts w:asciiTheme="majorHAnsi" w:hAnsiTheme="majorHAnsi"/>
              </w:rPr>
            </w:pPr>
            <w:r w:rsidRPr="00767730">
              <w:rPr>
                <w:rFonts w:asciiTheme="majorHAnsi" w:hAnsiTheme="majorHAnsi"/>
              </w:rPr>
              <w:t>Breast cancer or suspicious (firm, non-</w:t>
            </w:r>
            <w:r w:rsidRPr="00767730">
              <w:rPr>
                <w:rFonts w:asciiTheme="majorHAnsi" w:hAnsiTheme="majorHAnsi"/>
              </w:rPr>
              <w:lastRenderedPageBreak/>
              <w:t>tender or fixed) lump in the breast</w:t>
            </w:r>
          </w:p>
        </w:tc>
        <w:tc>
          <w:tcPr>
            <w:tcW w:w="4258" w:type="dxa"/>
          </w:tcPr>
          <w:p w14:paraId="7EBDD751" w14:textId="77777777" w:rsidR="006B7D1E" w:rsidRPr="00767730" w:rsidRDefault="006B7D1E" w:rsidP="00364107">
            <w:pPr>
              <w:rPr>
                <w:rFonts w:asciiTheme="majorHAnsi" w:hAnsiTheme="majorHAnsi"/>
              </w:rPr>
            </w:pPr>
            <w:r w:rsidRPr="00767730">
              <w:rPr>
                <w:rFonts w:asciiTheme="majorHAnsi" w:hAnsiTheme="majorHAnsi"/>
              </w:rPr>
              <w:lastRenderedPageBreak/>
              <w:t>No</w:t>
            </w:r>
          </w:p>
        </w:tc>
      </w:tr>
      <w:tr w:rsidR="006B7D1E" w:rsidRPr="00767730" w14:paraId="6EE0591C" w14:textId="77777777" w:rsidTr="00364107">
        <w:tc>
          <w:tcPr>
            <w:tcW w:w="4258" w:type="dxa"/>
          </w:tcPr>
          <w:p w14:paraId="42F0D045" w14:textId="77777777" w:rsidR="006B7D1E" w:rsidRPr="00767730" w:rsidRDefault="006B7D1E" w:rsidP="00364107">
            <w:pPr>
              <w:rPr>
                <w:rFonts w:asciiTheme="majorHAnsi" w:hAnsiTheme="majorHAnsi"/>
              </w:rPr>
            </w:pPr>
            <w:r w:rsidRPr="00767730">
              <w:rPr>
                <w:rFonts w:asciiTheme="majorHAnsi" w:hAnsiTheme="majorHAnsi"/>
              </w:rPr>
              <w:lastRenderedPageBreak/>
              <w:t>Current venous thrombosis or pulmonary embolism</w:t>
            </w:r>
          </w:p>
        </w:tc>
        <w:tc>
          <w:tcPr>
            <w:tcW w:w="4258" w:type="dxa"/>
          </w:tcPr>
          <w:p w14:paraId="2B72D19E" w14:textId="5309991E" w:rsidR="006B7D1E" w:rsidRPr="00767730" w:rsidRDefault="00735934" w:rsidP="00364107">
            <w:pPr>
              <w:rPr>
                <w:rFonts w:asciiTheme="majorHAnsi" w:hAnsiTheme="majorHAnsi"/>
              </w:rPr>
            </w:pPr>
            <w:r>
              <w:rPr>
                <w:rFonts w:asciiTheme="majorHAnsi" w:hAnsiTheme="majorHAnsi"/>
              </w:rPr>
              <w:t>L</w:t>
            </w:r>
            <w:r w:rsidR="006B7D1E" w:rsidRPr="00767730">
              <w:rPr>
                <w:rFonts w:asciiTheme="majorHAnsi" w:hAnsiTheme="majorHAnsi"/>
              </w:rPr>
              <w:t>imited</w:t>
            </w:r>
          </w:p>
        </w:tc>
      </w:tr>
      <w:tr w:rsidR="006B7D1E" w:rsidRPr="00767730" w14:paraId="5BBCBF64" w14:textId="77777777" w:rsidTr="00364107">
        <w:tc>
          <w:tcPr>
            <w:tcW w:w="4258" w:type="dxa"/>
          </w:tcPr>
          <w:p w14:paraId="2FC788A6" w14:textId="77777777" w:rsidR="006B7D1E" w:rsidRPr="00767730" w:rsidRDefault="006B7D1E" w:rsidP="00364107">
            <w:pPr>
              <w:rPr>
                <w:rFonts w:asciiTheme="majorHAnsi" w:hAnsiTheme="majorHAnsi"/>
              </w:rPr>
            </w:pPr>
            <w:r w:rsidRPr="00767730">
              <w:rPr>
                <w:rFonts w:asciiTheme="majorHAnsi" w:hAnsiTheme="majorHAnsi"/>
              </w:rPr>
              <w:t>Taking drugs for epilepsy (phenytoin and barbiturates) or tuberculosis (rifampin)</w:t>
            </w:r>
          </w:p>
        </w:tc>
        <w:tc>
          <w:tcPr>
            <w:tcW w:w="4258" w:type="dxa"/>
          </w:tcPr>
          <w:p w14:paraId="14D21D5A" w14:textId="72C2204E" w:rsidR="006B7D1E" w:rsidRPr="00767730" w:rsidRDefault="00735934" w:rsidP="00364107">
            <w:pPr>
              <w:rPr>
                <w:rFonts w:asciiTheme="majorHAnsi" w:hAnsiTheme="majorHAnsi"/>
              </w:rPr>
            </w:pPr>
            <w:r>
              <w:rPr>
                <w:rFonts w:asciiTheme="majorHAnsi" w:hAnsiTheme="majorHAnsi"/>
              </w:rPr>
              <w:t>N</w:t>
            </w:r>
            <w:r w:rsidR="006B7D1E" w:rsidRPr="00767730">
              <w:rPr>
                <w:rFonts w:asciiTheme="majorHAnsi" w:hAnsiTheme="majorHAnsi"/>
              </w:rPr>
              <w:t>o</w:t>
            </w:r>
          </w:p>
        </w:tc>
      </w:tr>
      <w:tr w:rsidR="006B7D1E" w:rsidRPr="00767730" w14:paraId="52893A4A" w14:textId="77777777" w:rsidTr="00364107">
        <w:tc>
          <w:tcPr>
            <w:tcW w:w="4258" w:type="dxa"/>
          </w:tcPr>
          <w:p w14:paraId="730733EB" w14:textId="77777777" w:rsidR="006B7D1E" w:rsidRPr="00767730" w:rsidRDefault="006B7D1E" w:rsidP="00364107">
            <w:pPr>
              <w:rPr>
                <w:rFonts w:asciiTheme="majorHAnsi" w:hAnsiTheme="majorHAnsi"/>
              </w:rPr>
            </w:pPr>
            <w:r w:rsidRPr="00767730">
              <w:rPr>
                <w:rFonts w:asciiTheme="majorHAnsi" w:hAnsiTheme="majorHAnsi"/>
              </w:rPr>
              <w:t>Diabetes</w:t>
            </w:r>
          </w:p>
        </w:tc>
        <w:tc>
          <w:tcPr>
            <w:tcW w:w="4258" w:type="dxa"/>
          </w:tcPr>
          <w:p w14:paraId="765FC158" w14:textId="77777777" w:rsidR="006B7D1E" w:rsidRPr="00767730" w:rsidRDefault="006B7D1E" w:rsidP="00364107">
            <w:pPr>
              <w:rPr>
                <w:rFonts w:asciiTheme="majorHAnsi" w:hAnsiTheme="majorHAnsi"/>
              </w:rPr>
            </w:pPr>
            <w:r w:rsidRPr="00767730">
              <w:rPr>
                <w:rFonts w:asciiTheme="majorHAnsi" w:hAnsiTheme="majorHAnsi"/>
              </w:rPr>
              <w:t>Limited</w:t>
            </w:r>
          </w:p>
        </w:tc>
      </w:tr>
    </w:tbl>
    <w:p w14:paraId="18F71294" w14:textId="77777777" w:rsidR="006B7D1E" w:rsidRDefault="006B7D1E" w:rsidP="006B7D1E">
      <w:pPr>
        <w:rPr>
          <w:rFonts w:asciiTheme="majorHAnsi" w:hAnsiTheme="majorHAnsi"/>
        </w:rPr>
      </w:pPr>
    </w:p>
    <w:p w14:paraId="59908577" w14:textId="48AD6B99" w:rsidR="006B7D1E" w:rsidRDefault="005A7C47" w:rsidP="00AF1B18">
      <w:pPr>
        <w:spacing w:line="360" w:lineRule="auto"/>
        <w:jc w:val="both"/>
        <w:rPr>
          <w:rFonts w:asciiTheme="majorHAnsi" w:hAnsiTheme="majorHAnsi"/>
        </w:rPr>
      </w:pPr>
      <w:r>
        <w:rPr>
          <w:rFonts w:asciiTheme="majorHAnsi" w:hAnsiTheme="majorHAnsi"/>
        </w:rPr>
        <w:t xml:space="preserve">Failure to adequately conduct all pre-insertion tests </w:t>
      </w:r>
      <w:r w:rsidR="008F6824">
        <w:rPr>
          <w:rFonts w:asciiTheme="majorHAnsi" w:hAnsiTheme="majorHAnsi"/>
        </w:rPr>
        <w:t>jeopardi</w:t>
      </w:r>
      <w:r w:rsidR="002A0214">
        <w:rPr>
          <w:rFonts w:asciiTheme="majorHAnsi" w:hAnsiTheme="majorHAnsi"/>
        </w:rPr>
        <w:t xml:space="preserve">zed the health of these women. </w:t>
      </w:r>
      <w:r w:rsidR="008F6824">
        <w:rPr>
          <w:rFonts w:asciiTheme="majorHAnsi" w:hAnsiTheme="majorHAnsi"/>
        </w:rPr>
        <w:t xml:space="preserve">Moreover, failure </w:t>
      </w:r>
      <w:r w:rsidR="002A0214">
        <w:rPr>
          <w:rFonts w:asciiTheme="majorHAnsi" w:hAnsiTheme="majorHAnsi"/>
        </w:rPr>
        <w:t>to provide the women with after-surgery instructions –</w:t>
      </w:r>
      <w:r w:rsidR="008F6824">
        <w:rPr>
          <w:rFonts w:asciiTheme="majorHAnsi" w:hAnsiTheme="majorHAnsi"/>
        </w:rPr>
        <w:t xml:space="preserve"> including directions for severe adverse reactions </w:t>
      </w:r>
      <w:r w:rsidR="002A0214">
        <w:rPr>
          <w:rFonts w:asciiTheme="majorHAnsi" w:hAnsiTheme="majorHAnsi"/>
        </w:rPr>
        <w:t xml:space="preserve">– </w:t>
      </w:r>
      <w:r w:rsidR="008F6824">
        <w:rPr>
          <w:rFonts w:asciiTheme="majorHAnsi" w:hAnsiTheme="majorHAnsi"/>
        </w:rPr>
        <w:t xml:space="preserve">represents a violation of the Jadelle protocol and endangers women’s wellbeing. </w:t>
      </w:r>
    </w:p>
    <w:p w14:paraId="64752260" w14:textId="77777777" w:rsidR="008F6824" w:rsidRDefault="008F6824" w:rsidP="00AF1B18">
      <w:pPr>
        <w:spacing w:line="360" w:lineRule="auto"/>
        <w:jc w:val="both"/>
        <w:rPr>
          <w:rFonts w:asciiTheme="majorHAnsi" w:hAnsiTheme="majorHAnsi"/>
        </w:rPr>
      </w:pPr>
    </w:p>
    <w:p w14:paraId="7CB4AF36" w14:textId="21996E45" w:rsidR="008F6824" w:rsidRDefault="008F6824" w:rsidP="00AF1B18">
      <w:pPr>
        <w:spacing w:line="360" w:lineRule="auto"/>
        <w:jc w:val="both"/>
        <w:rPr>
          <w:rFonts w:asciiTheme="majorHAnsi" w:hAnsiTheme="majorHAnsi"/>
        </w:rPr>
      </w:pPr>
      <w:r w:rsidRPr="0078541C">
        <w:rPr>
          <w:rFonts w:asciiTheme="majorHAnsi" w:hAnsiTheme="majorHAnsi"/>
          <w:i/>
        </w:rPr>
        <w:t xml:space="preserve">Women could not </w:t>
      </w:r>
      <w:r w:rsidR="0078541C" w:rsidRPr="0078541C">
        <w:rPr>
          <w:rFonts w:asciiTheme="majorHAnsi" w:hAnsiTheme="majorHAnsi"/>
          <w:i/>
        </w:rPr>
        <w:t xml:space="preserve">even </w:t>
      </w:r>
      <w:r w:rsidRPr="0078541C">
        <w:rPr>
          <w:rFonts w:asciiTheme="majorHAnsi" w:hAnsiTheme="majorHAnsi"/>
          <w:i/>
        </w:rPr>
        <w:t>name adverse events or side effects</w:t>
      </w:r>
      <w:r w:rsidR="00D008B0">
        <w:rPr>
          <w:rFonts w:asciiTheme="majorHAnsi" w:hAnsiTheme="majorHAnsi"/>
          <w:i/>
        </w:rPr>
        <w:t>.</w:t>
      </w:r>
      <w:r>
        <w:rPr>
          <w:rFonts w:asciiTheme="majorHAnsi" w:hAnsiTheme="majorHAnsi"/>
        </w:rPr>
        <w:t xml:space="preserve"> The Jadelle product information states that the im</w:t>
      </w:r>
      <w:r w:rsidR="00D008B0">
        <w:rPr>
          <w:rFonts w:asciiTheme="majorHAnsi" w:hAnsiTheme="majorHAnsi"/>
        </w:rPr>
        <w:t>plant site should be dry for two to three</w:t>
      </w:r>
      <w:r>
        <w:rPr>
          <w:rFonts w:asciiTheme="majorHAnsi" w:hAnsiTheme="majorHAnsi"/>
        </w:rPr>
        <w:t xml:space="preserve"> days</w:t>
      </w:r>
      <w:r w:rsidR="0078541C">
        <w:rPr>
          <w:rFonts w:asciiTheme="majorHAnsi" w:hAnsiTheme="majorHAnsi"/>
        </w:rPr>
        <w:t xml:space="preserve"> in order</w:t>
      </w:r>
      <w:r>
        <w:rPr>
          <w:rFonts w:asciiTheme="majorHAnsi" w:hAnsiTheme="majorHAnsi"/>
        </w:rPr>
        <w:t xml:space="preserve"> to prevent infection. None of t</w:t>
      </w:r>
      <w:r w:rsidR="0078541C">
        <w:rPr>
          <w:rFonts w:asciiTheme="majorHAnsi" w:hAnsiTheme="majorHAnsi"/>
        </w:rPr>
        <w:t>he women knew this information.</w:t>
      </w:r>
      <w:r>
        <w:rPr>
          <w:rFonts w:asciiTheme="majorHAnsi" w:hAnsiTheme="majorHAnsi"/>
        </w:rPr>
        <w:t xml:space="preserve"> In fact, the MOH stated that some women in the district have removed the implant after getting infections at the insertion site. The women did now </w:t>
      </w:r>
      <w:r w:rsidR="0078541C">
        <w:rPr>
          <w:rFonts w:asciiTheme="majorHAnsi" w:hAnsiTheme="majorHAnsi"/>
        </w:rPr>
        <w:t>know when to contact a doctor. Regrettably, m</w:t>
      </w:r>
      <w:r>
        <w:rPr>
          <w:rFonts w:asciiTheme="majorHAnsi" w:hAnsiTheme="majorHAnsi"/>
        </w:rPr>
        <w:t xml:space="preserve">any of the women had blank or illegible contact information on the small card they received. </w:t>
      </w:r>
      <w:r w:rsidR="007914F1">
        <w:rPr>
          <w:rFonts w:asciiTheme="majorHAnsi" w:hAnsiTheme="majorHAnsi"/>
        </w:rPr>
        <w:t xml:space="preserve">Women did not know to immediately remove the implant if they become pregnant, that future medication may interfere with the implant or that irregular periods are a normal impact of using the implant. </w:t>
      </w:r>
    </w:p>
    <w:p w14:paraId="77DF8EA8" w14:textId="77777777" w:rsidR="008F6824" w:rsidRDefault="008F6824" w:rsidP="008F6824">
      <w:pPr>
        <w:jc w:val="both"/>
        <w:rPr>
          <w:rFonts w:asciiTheme="majorHAnsi" w:hAnsiTheme="majorHAnsi"/>
        </w:rPr>
      </w:pPr>
    </w:p>
    <w:p w14:paraId="5670A7F5" w14:textId="3C913A7A" w:rsidR="008F6824" w:rsidRPr="00F64A48" w:rsidRDefault="008F6824" w:rsidP="00AF1B18">
      <w:pPr>
        <w:spacing w:line="360" w:lineRule="auto"/>
        <w:jc w:val="both"/>
        <w:rPr>
          <w:rFonts w:asciiTheme="majorHAnsi" w:hAnsiTheme="majorHAnsi"/>
          <w:i/>
        </w:rPr>
      </w:pPr>
      <w:r w:rsidRPr="008F6824">
        <w:rPr>
          <w:rFonts w:asciiTheme="majorHAnsi" w:hAnsiTheme="majorHAnsi"/>
        </w:rPr>
        <w:t xml:space="preserve">Moreover, women did not receive accurate information about </w:t>
      </w:r>
      <w:r w:rsidRPr="00694FF8">
        <w:rPr>
          <w:rFonts w:asciiTheme="majorHAnsi" w:hAnsiTheme="majorHAnsi"/>
        </w:rPr>
        <w:t xml:space="preserve">removal. </w:t>
      </w:r>
      <w:r w:rsidR="003F5D2D" w:rsidRPr="00694FF8">
        <w:rPr>
          <w:rFonts w:asciiTheme="majorHAnsi" w:hAnsiTheme="majorHAnsi"/>
        </w:rPr>
        <w:t>Interviewee</w:t>
      </w:r>
      <w:r w:rsidRPr="00694FF8">
        <w:rPr>
          <w:rFonts w:asciiTheme="majorHAnsi" w:hAnsiTheme="majorHAnsi"/>
        </w:rPr>
        <w:t xml:space="preserve"> 1</w:t>
      </w:r>
      <w:r w:rsidR="00D008B0">
        <w:rPr>
          <w:rFonts w:asciiTheme="majorHAnsi" w:hAnsiTheme="majorHAnsi"/>
        </w:rPr>
        <w:t xml:space="preserve"> told the </w:t>
      </w:r>
      <w:r w:rsidRPr="008F6824">
        <w:rPr>
          <w:rFonts w:asciiTheme="majorHAnsi" w:hAnsiTheme="majorHAnsi"/>
        </w:rPr>
        <w:t xml:space="preserve">team that she wants to remove the </w:t>
      </w:r>
      <w:r w:rsidRPr="00D10D1A">
        <w:rPr>
          <w:rFonts w:asciiTheme="majorHAnsi" w:hAnsiTheme="majorHAnsi"/>
        </w:rPr>
        <w:t xml:space="preserve">implant, “but the medicine would have spread, so what’s the point?” Nurses told </w:t>
      </w:r>
      <w:r w:rsidR="003F5D2D" w:rsidRPr="00D10D1A">
        <w:rPr>
          <w:rFonts w:asciiTheme="majorHAnsi" w:hAnsiTheme="majorHAnsi"/>
        </w:rPr>
        <w:t>Interviewee</w:t>
      </w:r>
      <w:r w:rsidRPr="00D10D1A">
        <w:rPr>
          <w:rFonts w:asciiTheme="majorHAnsi" w:hAnsiTheme="majorHAnsi"/>
        </w:rPr>
        <w:t xml:space="preserve"> 11 and </w:t>
      </w:r>
      <w:r w:rsidR="003F5D2D" w:rsidRPr="00D10D1A">
        <w:rPr>
          <w:rFonts w:asciiTheme="majorHAnsi" w:hAnsiTheme="majorHAnsi"/>
        </w:rPr>
        <w:t>Interviewee</w:t>
      </w:r>
      <w:r w:rsidRPr="00D10D1A">
        <w:rPr>
          <w:rFonts w:asciiTheme="majorHAnsi" w:hAnsiTheme="majorHAnsi"/>
        </w:rPr>
        <w:t xml:space="preserve"> 15 that they could not remove the implant for five years. </w:t>
      </w:r>
      <w:r w:rsidR="003F5D2D" w:rsidRPr="00D10D1A">
        <w:rPr>
          <w:rFonts w:asciiTheme="majorHAnsi" w:hAnsiTheme="majorHAnsi"/>
        </w:rPr>
        <w:t>Interviewee</w:t>
      </w:r>
      <w:r w:rsidRPr="00D10D1A">
        <w:rPr>
          <w:rFonts w:asciiTheme="majorHAnsi" w:hAnsiTheme="majorHAnsi"/>
        </w:rPr>
        <w:t xml:space="preserve"> 13 reported that a nurse told several women that they co</w:t>
      </w:r>
      <w:r w:rsidR="00F64A48" w:rsidRPr="00D10D1A">
        <w:rPr>
          <w:rFonts w:asciiTheme="majorHAnsi" w:hAnsiTheme="majorHAnsi"/>
        </w:rPr>
        <w:t>uld not remove the implant for</w:t>
      </w:r>
      <w:r w:rsidR="00F64A48" w:rsidRPr="00694FF8">
        <w:rPr>
          <w:rFonts w:asciiTheme="majorHAnsi" w:hAnsiTheme="majorHAnsi"/>
        </w:rPr>
        <w:t xml:space="preserve"> five</w:t>
      </w:r>
      <w:r w:rsidRPr="00694FF8">
        <w:rPr>
          <w:rFonts w:asciiTheme="majorHAnsi" w:hAnsiTheme="majorHAnsi"/>
        </w:rPr>
        <w:t xml:space="preserve"> years because it is so expensive. </w:t>
      </w:r>
      <w:r w:rsidR="003F5D2D" w:rsidRPr="00694FF8">
        <w:rPr>
          <w:rFonts w:asciiTheme="majorHAnsi" w:hAnsiTheme="majorHAnsi"/>
        </w:rPr>
        <w:t>Interviewee</w:t>
      </w:r>
      <w:r w:rsidRPr="00694FF8">
        <w:rPr>
          <w:rFonts w:asciiTheme="majorHAnsi" w:hAnsiTheme="majorHAnsi"/>
        </w:rPr>
        <w:t xml:space="preserve"> </w:t>
      </w:r>
      <w:r w:rsidR="00993C04">
        <w:rPr>
          <w:rFonts w:asciiTheme="majorHAnsi" w:hAnsiTheme="majorHAnsi"/>
        </w:rPr>
        <w:t>9 cried in front of the fact-finding team</w:t>
      </w:r>
      <w:r w:rsidRPr="00694FF8">
        <w:rPr>
          <w:rFonts w:asciiTheme="majorHAnsi" w:hAnsiTheme="majorHAnsi"/>
        </w:rPr>
        <w:t xml:space="preserve"> and said</w:t>
      </w:r>
      <w:r w:rsidRPr="008F6824">
        <w:rPr>
          <w:rFonts w:asciiTheme="majorHAnsi" w:hAnsiTheme="majorHAnsi"/>
        </w:rPr>
        <w:t xml:space="preserve"> that she was unsure of how to remove the implant. </w:t>
      </w:r>
      <w:r>
        <w:rPr>
          <w:rFonts w:asciiTheme="majorHAnsi" w:hAnsiTheme="majorHAnsi"/>
        </w:rPr>
        <w:t>Other women thought they had to pay for removal. The Jadelle training manual obligates p</w:t>
      </w:r>
      <w:r w:rsidR="00F64A48">
        <w:rPr>
          <w:rFonts w:asciiTheme="majorHAnsi" w:hAnsiTheme="majorHAnsi"/>
        </w:rPr>
        <w:t>roviders to have pre- and post-</w:t>
      </w:r>
      <w:r>
        <w:rPr>
          <w:rFonts w:asciiTheme="majorHAnsi" w:hAnsiTheme="majorHAnsi"/>
        </w:rPr>
        <w:t xml:space="preserve">insertion conversations about removal. </w:t>
      </w:r>
      <w:r w:rsidRPr="00F64A48">
        <w:rPr>
          <w:rFonts w:asciiTheme="majorHAnsi" w:hAnsiTheme="majorHAnsi"/>
          <w:i/>
        </w:rPr>
        <w:t xml:space="preserve">Here, the public health workers clearly failed to honestly discuss removal. </w:t>
      </w:r>
    </w:p>
    <w:p w14:paraId="70C34646" w14:textId="77777777" w:rsidR="008F6824" w:rsidRDefault="008F6824" w:rsidP="00AF1B18">
      <w:pPr>
        <w:spacing w:line="360" w:lineRule="auto"/>
        <w:jc w:val="both"/>
        <w:rPr>
          <w:rFonts w:asciiTheme="majorHAnsi" w:hAnsiTheme="majorHAnsi"/>
        </w:rPr>
      </w:pPr>
    </w:p>
    <w:p w14:paraId="0E6BD7B4" w14:textId="7D1B238A" w:rsidR="008F6824" w:rsidRPr="00767730" w:rsidRDefault="008F6824" w:rsidP="00AF1B18">
      <w:pPr>
        <w:spacing w:line="360" w:lineRule="auto"/>
        <w:jc w:val="both"/>
        <w:rPr>
          <w:rFonts w:asciiTheme="majorHAnsi" w:hAnsiTheme="majorHAnsi"/>
        </w:rPr>
      </w:pPr>
      <w:r>
        <w:rPr>
          <w:rFonts w:asciiTheme="majorHAnsi" w:hAnsiTheme="majorHAnsi"/>
        </w:rPr>
        <w:t xml:space="preserve">The MOH follow-up visits to women in some villages reassured the women, but without </w:t>
      </w:r>
      <w:r w:rsidR="007914F1">
        <w:rPr>
          <w:rFonts w:asciiTheme="majorHAnsi" w:hAnsiTheme="majorHAnsi"/>
        </w:rPr>
        <w:t xml:space="preserve">access to primary care, </w:t>
      </w:r>
      <w:r>
        <w:rPr>
          <w:rFonts w:asciiTheme="majorHAnsi" w:hAnsiTheme="majorHAnsi"/>
        </w:rPr>
        <w:t xml:space="preserve">subsequent </w:t>
      </w:r>
      <w:r w:rsidR="007914F1">
        <w:rPr>
          <w:rFonts w:asciiTheme="majorHAnsi" w:hAnsiTheme="majorHAnsi"/>
        </w:rPr>
        <w:t xml:space="preserve">follow-up </w:t>
      </w:r>
      <w:r>
        <w:rPr>
          <w:rFonts w:asciiTheme="majorHAnsi" w:hAnsiTheme="majorHAnsi"/>
        </w:rPr>
        <w:t xml:space="preserve">visits, meaningful conversations about the implant or a full understanding of removal, these visits do not constitute adequate post insertion care. </w:t>
      </w:r>
    </w:p>
    <w:p w14:paraId="64EA0291" w14:textId="77777777" w:rsidR="00F1151D" w:rsidRPr="008F6824" w:rsidRDefault="00F1151D" w:rsidP="008F6824">
      <w:pPr>
        <w:rPr>
          <w:rFonts w:asciiTheme="majorHAnsi" w:hAnsiTheme="majorHAnsi"/>
        </w:rPr>
      </w:pPr>
    </w:p>
    <w:p w14:paraId="7770BB61" w14:textId="3EE07489" w:rsidR="003A720C" w:rsidRDefault="00F1151D" w:rsidP="003A720C">
      <w:pPr>
        <w:pStyle w:val="ListParagraph"/>
        <w:numPr>
          <w:ilvl w:val="0"/>
          <w:numId w:val="1"/>
        </w:numPr>
        <w:rPr>
          <w:rFonts w:asciiTheme="majorHAnsi" w:hAnsiTheme="majorHAnsi"/>
        </w:rPr>
      </w:pPr>
      <w:r>
        <w:rPr>
          <w:rFonts w:asciiTheme="majorHAnsi" w:hAnsiTheme="majorHAnsi"/>
          <w:i/>
        </w:rPr>
        <w:t>Public health employees failed to provide information to women who underwent the implant insertion operation</w:t>
      </w:r>
      <w:r w:rsidR="003A720C" w:rsidRPr="00767730">
        <w:rPr>
          <w:rFonts w:asciiTheme="majorHAnsi" w:hAnsiTheme="majorHAnsi"/>
        </w:rPr>
        <w:t xml:space="preserve">. </w:t>
      </w:r>
    </w:p>
    <w:p w14:paraId="1779561C" w14:textId="77777777" w:rsidR="00F52766" w:rsidRDefault="00F52766" w:rsidP="00F52766">
      <w:pPr>
        <w:pStyle w:val="ListParagraph"/>
        <w:ind w:left="360"/>
        <w:rPr>
          <w:rFonts w:asciiTheme="majorHAnsi" w:hAnsiTheme="majorHAnsi"/>
          <w:i/>
        </w:rPr>
      </w:pPr>
    </w:p>
    <w:p w14:paraId="24E938EE" w14:textId="4319C3C4" w:rsidR="00F52766" w:rsidRDefault="00F52766" w:rsidP="00AF1B18">
      <w:pPr>
        <w:pStyle w:val="ListParagraph"/>
        <w:spacing w:line="360" w:lineRule="auto"/>
        <w:ind w:left="360"/>
        <w:jc w:val="both"/>
        <w:rPr>
          <w:rFonts w:asciiTheme="majorHAnsi" w:hAnsiTheme="majorHAnsi"/>
        </w:rPr>
      </w:pPr>
      <w:r>
        <w:rPr>
          <w:rFonts w:asciiTheme="majorHAnsi" w:hAnsiTheme="majorHAnsi"/>
        </w:rPr>
        <w:t xml:space="preserve">In New </w:t>
      </w:r>
      <w:r w:rsidR="00186FD8">
        <w:rPr>
          <w:rFonts w:asciiTheme="majorHAnsi" w:hAnsiTheme="majorHAnsi"/>
        </w:rPr>
        <w:t>Zealand</w:t>
      </w:r>
      <w:r>
        <w:rPr>
          <w:rFonts w:asciiTheme="majorHAnsi" w:hAnsiTheme="majorHAnsi"/>
        </w:rPr>
        <w:t xml:space="preserve">, women who accept Jadelle receive </w:t>
      </w:r>
      <w:r w:rsidR="00F64A48">
        <w:rPr>
          <w:rFonts w:asciiTheme="majorHAnsi" w:hAnsiTheme="majorHAnsi"/>
        </w:rPr>
        <w:t>a sixteen</w:t>
      </w:r>
      <w:r w:rsidR="00AF1B18">
        <w:rPr>
          <w:rFonts w:asciiTheme="majorHAnsi" w:hAnsiTheme="majorHAnsi"/>
        </w:rPr>
        <w:t>-</w:t>
      </w:r>
      <w:r w:rsidR="00A50BD1">
        <w:rPr>
          <w:rFonts w:asciiTheme="majorHAnsi" w:hAnsiTheme="majorHAnsi"/>
        </w:rPr>
        <w:t xml:space="preserve">page booklet on the implant. This information comes only </w:t>
      </w:r>
      <w:r w:rsidR="00F64A48">
        <w:rPr>
          <w:rFonts w:asciiTheme="majorHAnsi" w:hAnsiTheme="majorHAnsi"/>
        </w:rPr>
        <w:t>after a doctor has conducted in-</w:t>
      </w:r>
      <w:r w:rsidR="00A50BD1">
        <w:rPr>
          <w:rFonts w:asciiTheme="majorHAnsi" w:hAnsiTheme="majorHAnsi"/>
        </w:rPr>
        <w:t>depth counseling, the woman has undergone a medical screening t</w:t>
      </w:r>
      <w:r w:rsidR="00AF1B18">
        <w:rPr>
          <w:rFonts w:asciiTheme="majorHAnsi" w:hAnsiTheme="majorHAnsi"/>
        </w:rPr>
        <w:t>o determine eligibility, and the doctor</w:t>
      </w:r>
      <w:r w:rsidR="00A50BD1">
        <w:rPr>
          <w:rFonts w:asciiTheme="majorHAnsi" w:hAnsiTheme="majorHAnsi"/>
        </w:rPr>
        <w:t xml:space="preserve"> has</w:t>
      </w:r>
      <w:r w:rsidR="00AF1B18">
        <w:rPr>
          <w:rFonts w:asciiTheme="majorHAnsi" w:hAnsiTheme="majorHAnsi"/>
        </w:rPr>
        <w:t xml:space="preserve"> performed the insertion. </w:t>
      </w:r>
      <w:r w:rsidR="00A50BD1">
        <w:rPr>
          <w:rFonts w:asciiTheme="majorHAnsi" w:hAnsiTheme="majorHAnsi"/>
        </w:rPr>
        <w:t>Here, the women received a business card with the date of insertion, the date of removal, and spaces for a doctor or nurse to fill in which arm has the implant</w:t>
      </w:r>
      <w:r w:rsidR="00F64A48">
        <w:rPr>
          <w:rFonts w:asciiTheme="majorHAnsi" w:hAnsiTheme="majorHAnsi"/>
        </w:rPr>
        <w:t>,</w:t>
      </w:r>
      <w:r w:rsidR="00A50BD1">
        <w:rPr>
          <w:rFonts w:asciiTheme="majorHAnsi" w:hAnsiTheme="majorHAnsi"/>
        </w:rPr>
        <w:t xml:space="preserve"> and </w:t>
      </w:r>
      <w:r w:rsidR="00B02FD0">
        <w:rPr>
          <w:rFonts w:asciiTheme="majorHAnsi" w:hAnsiTheme="majorHAnsi"/>
        </w:rPr>
        <w:t>who to contact with questions.</w:t>
      </w:r>
      <w:r w:rsidR="00F64A48">
        <w:rPr>
          <w:rFonts w:asciiTheme="majorHAnsi" w:hAnsiTheme="majorHAnsi"/>
        </w:rPr>
        <w:t xml:space="preserve"> </w:t>
      </w:r>
      <w:r w:rsidR="00F64A48" w:rsidRPr="00F64A48">
        <w:rPr>
          <w:rFonts w:asciiTheme="majorHAnsi" w:hAnsiTheme="majorHAnsi"/>
          <w:i/>
        </w:rPr>
        <w:t>Moreover, t</w:t>
      </w:r>
      <w:r w:rsidR="00A50BD1" w:rsidRPr="00F64A48">
        <w:rPr>
          <w:rFonts w:asciiTheme="majorHAnsi" w:hAnsiTheme="majorHAnsi"/>
          <w:i/>
        </w:rPr>
        <w:t>he card is in English, a language none of the women speak or read.</w:t>
      </w:r>
      <w:r w:rsidR="00A50BD1">
        <w:rPr>
          <w:rFonts w:asciiTheme="majorHAnsi" w:hAnsiTheme="majorHAnsi"/>
        </w:rPr>
        <w:t xml:space="preserve"> </w:t>
      </w:r>
    </w:p>
    <w:p w14:paraId="4FB2B57A" w14:textId="77777777" w:rsidR="00A50BD1" w:rsidRDefault="00A50BD1" w:rsidP="00AF1B18">
      <w:pPr>
        <w:pStyle w:val="ListParagraph"/>
        <w:spacing w:line="360" w:lineRule="auto"/>
        <w:ind w:left="360"/>
        <w:rPr>
          <w:rFonts w:asciiTheme="majorHAnsi" w:hAnsiTheme="majorHAnsi"/>
        </w:rPr>
      </w:pPr>
    </w:p>
    <w:p w14:paraId="30BA878D" w14:textId="785F3C9C" w:rsidR="00186FD8" w:rsidRDefault="00A50BD1" w:rsidP="00AF1B18">
      <w:pPr>
        <w:pStyle w:val="ListParagraph"/>
        <w:spacing w:line="360" w:lineRule="auto"/>
        <w:ind w:left="360"/>
        <w:jc w:val="both"/>
        <w:rPr>
          <w:rFonts w:asciiTheme="majorHAnsi" w:hAnsiTheme="majorHAnsi"/>
        </w:rPr>
      </w:pPr>
      <w:r>
        <w:rPr>
          <w:rFonts w:asciiTheme="majorHAnsi" w:hAnsiTheme="majorHAnsi"/>
        </w:rPr>
        <w:t xml:space="preserve">Doctors and nurses left many cards blank or incomplete. Other </w:t>
      </w:r>
      <w:r w:rsidR="00F64A48">
        <w:rPr>
          <w:rFonts w:asciiTheme="majorHAnsi" w:hAnsiTheme="majorHAnsi"/>
        </w:rPr>
        <w:t>cards are completely illegible.</w:t>
      </w:r>
      <w:r>
        <w:rPr>
          <w:rFonts w:asciiTheme="majorHAnsi" w:hAnsiTheme="majorHAnsi"/>
        </w:rPr>
        <w:t xml:space="preserve"> The women themselves do not</w:t>
      </w:r>
      <w:r w:rsidR="00F64A48">
        <w:rPr>
          <w:rFonts w:asciiTheme="majorHAnsi" w:hAnsiTheme="majorHAnsi"/>
        </w:rPr>
        <w:t xml:space="preserve"> even</w:t>
      </w:r>
      <w:r>
        <w:rPr>
          <w:rFonts w:asciiTheme="majorHAnsi" w:hAnsiTheme="majorHAnsi"/>
        </w:rPr>
        <w:t xml:space="preserve"> understand why they have the cards.</w:t>
      </w:r>
      <w:r w:rsidR="003E1852">
        <w:rPr>
          <w:rFonts w:asciiTheme="majorHAnsi" w:hAnsiTheme="majorHAnsi"/>
        </w:rPr>
        <w:t xml:space="preserve"> The cards do not have information about the implant, removal, medical conditions that make the implant dangerous, side effects, breast feeding, w</w:t>
      </w:r>
      <w:r w:rsidR="00186FD8">
        <w:rPr>
          <w:rFonts w:asciiTheme="majorHAnsi" w:hAnsiTheme="majorHAnsi"/>
        </w:rPr>
        <w:t>hen to contact a doctor or</w:t>
      </w:r>
      <w:r w:rsidR="003E1852">
        <w:rPr>
          <w:rFonts w:asciiTheme="majorHAnsi" w:hAnsiTheme="majorHAnsi"/>
        </w:rPr>
        <w:t xml:space="preserve"> when to get a follow</w:t>
      </w:r>
      <w:r w:rsidR="00F64A48">
        <w:rPr>
          <w:rFonts w:asciiTheme="majorHAnsi" w:hAnsiTheme="majorHAnsi"/>
        </w:rPr>
        <w:t>-</w:t>
      </w:r>
      <w:r w:rsidR="00186FD8">
        <w:rPr>
          <w:rFonts w:asciiTheme="majorHAnsi" w:hAnsiTheme="majorHAnsi"/>
        </w:rPr>
        <w:t xml:space="preserve">up visit. </w:t>
      </w:r>
    </w:p>
    <w:p w14:paraId="2EB7D44D" w14:textId="77777777" w:rsidR="00186FD8" w:rsidRDefault="00186FD8" w:rsidP="00186FD8">
      <w:pPr>
        <w:pStyle w:val="ListParagraph"/>
        <w:ind w:left="360"/>
        <w:jc w:val="both"/>
        <w:rPr>
          <w:rFonts w:asciiTheme="majorHAnsi" w:hAnsiTheme="majorHAnsi"/>
        </w:rPr>
      </w:pPr>
    </w:p>
    <w:p w14:paraId="197A07B4" w14:textId="7F400FC4" w:rsidR="00186FD8" w:rsidRPr="00186FD8" w:rsidRDefault="00186FD8" w:rsidP="00AF1B18">
      <w:pPr>
        <w:pStyle w:val="ListParagraph"/>
        <w:spacing w:line="360" w:lineRule="auto"/>
        <w:ind w:left="360"/>
        <w:jc w:val="both"/>
        <w:rPr>
          <w:rFonts w:asciiTheme="majorHAnsi" w:hAnsiTheme="majorHAnsi"/>
        </w:rPr>
      </w:pPr>
      <w:r>
        <w:rPr>
          <w:rFonts w:asciiTheme="majorHAnsi" w:hAnsiTheme="majorHAnsi"/>
        </w:rPr>
        <w:t>The Jadelle information booklet for women in New Ze</w:t>
      </w:r>
      <w:r w:rsidR="00AF1B18">
        <w:rPr>
          <w:rFonts w:asciiTheme="majorHAnsi" w:hAnsiTheme="majorHAnsi"/>
        </w:rPr>
        <w:t>a</w:t>
      </w:r>
      <w:r>
        <w:rPr>
          <w:rFonts w:asciiTheme="majorHAnsi" w:hAnsiTheme="majorHAnsi"/>
        </w:rPr>
        <w:t>land also assumes that women will have access to the product insert, or the drug information the manufacturer includes with the drug. Jadelle in Sri Lanka does have a product insert, but Dr. Karthi</w:t>
      </w:r>
      <w:r w:rsidR="005826B1">
        <w:rPr>
          <w:rFonts w:asciiTheme="majorHAnsi" w:hAnsiTheme="majorHAnsi"/>
        </w:rPr>
        <w:t>kayan told the fact-finding team</w:t>
      </w:r>
      <w:r>
        <w:rPr>
          <w:rFonts w:asciiTheme="majorHAnsi" w:hAnsiTheme="majorHAnsi"/>
        </w:rPr>
        <w:t xml:space="preserve"> that this information is only for doctors. The women have a right to know basic information about the implant. </w:t>
      </w:r>
      <w:r w:rsidRPr="00A472CD">
        <w:rPr>
          <w:rFonts w:asciiTheme="majorHAnsi" w:hAnsiTheme="majorHAnsi"/>
          <w:i/>
        </w:rPr>
        <w:t>Why do women in developed countries receive a 16-page booklet, while vulnerable populations without access to primary care receive zero post-insertion information?</w:t>
      </w:r>
      <w:r>
        <w:rPr>
          <w:rFonts w:asciiTheme="majorHAnsi" w:hAnsiTheme="majorHAnsi"/>
        </w:rPr>
        <w:t xml:space="preserve"> </w:t>
      </w:r>
    </w:p>
    <w:p w14:paraId="10EC6FC6" w14:textId="77777777" w:rsidR="00186FD8" w:rsidRPr="00186FD8" w:rsidRDefault="00186FD8" w:rsidP="00186FD8">
      <w:pPr>
        <w:jc w:val="both"/>
        <w:rPr>
          <w:rFonts w:asciiTheme="majorHAnsi" w:hAnsiTheme="majorHAnsi"/>
        </w:rPr>
      </w:pPr>
    </w:p>
    <w:p w14:paraId="5988ACEF" w14:textId="5D6F37EF" w:rsidR="00186FD8" w:rsidRPr="00A472CD" w:rsidRDefault="00186FD8" w:rsidP="00186FD8">
      <w:pPr>
        <w:pStyle w:val="ListParagraph"/>
        <w:ind w:left="360"/>
        <w:jc w:val="both"/>
        <w:rPr>
          <w:rFonts w:asciiTheme="majorHAnsi" w:hAnsiTheme="majorHAnsi"/>
          <w:i/>
        </w:rPr>
      </w:pPr>
      <w:r w:rsidRPr="00A472CD">
        <w:rPr>
          <w:rFonts w:asciiTheme="majorHAnsi" w:hAnsiTheme="majorHAnsi"/>
          <w:i/>
        </w:rPr>
        <w:lastRenderedPageBreak/>
        <w:t xml:space="preserve">Universally, women cannot name the contraceptive in their arms. </w:t>
      </w:r>
    </w:p>
    <w:p w14:paraId="6A54FB0B" w14:textId="77777777" w:rsidR="00186FD8" w:rsidRDefault="00186FD8" w:rsidP="00186FD8">
      <w:pPr>
        <w:pStyle w:val="ListParagraph"/>
        <w:ind w:left="360"/>
        <w:jc w:val="both"/>
        <w:rPr>
          <w:rFonts w:asciiTheme="majorHAnsi" w:hAnsiTheme="majorHAnsi"/>
          <w:i/>
        </w:rPr>
      </w:pPr>
    </w:p>
    <w:p w14:paraId="592FD0B4" w14:textId="5A6DBC13" w:rsidR="00186FD8" w:rsidRDefault="00186FD8" w:rsidP="00AF1B18">
      <w:pPr>
        <w:pStyle w:val="ListParagraph"/>
        <w:spacing w:line="360" w:lineRule="auto"/>
        <w:ind w:left="360"/>
        <w:jc w:val="both"/>
        <w:rPr>
          <w:rFonts w:asciiTheme="majorHAnsi" w:hAnsiTheme="majorHAnsi"/>
        </w:rPr>
      </w:pPr>
      <w:r>
        <w:rPr>
          <w:rFonts w:asciiTheme="majorHAnsi" w:hAnsiTheme="majorHAnsi"/>
        </w:rPr>
        <w:t xml:space="preserve">Likewise, the blood pressure record card </w:t>
      </w:r>
      <w:r w:rsidR="00D10D1A">
        <w:rPr>
          <w:rFonts w:asciiTheme="majorHAnsi" w:hAnsiTheme="majorHAnsi"/>
        </w:rPr>
        <w:t xml:space="preserve">that </w:t>
      </w:r>
      <w:r w:rsidR="00B35585">
        <w:rPr>
          <w:rFonts w:asciiTheme="majorHAnsi" w:hAnsiTheme="majorHAnsi"/>
        </w:rPr>
        <w:t xml:space="preserve">MOH doctors provided to women who received follow up home visits </w:t>
      </w:r>
      <w:r>
        <w:rPr>
          <w:rFonts w:asciiTheme="majorHAnsi" w:hAnsiTheme="majorHAnsi"/>
        </w:rPr>
        <w:t xml:space="preserve">contains zero information about the Jadelle implant. </w:t>
      </w:r>
    </w:p>
    <w:p w14:paraId="6455C77A" w14:textId="77777777" w:rsidR="00186FD8" w:rsidRDefault="00186FD8" w:rsidP="00AF1B18">
      <w:pPr>
        <w:pStyle w:val="ListParagraph"/>
        <w:spacing w:line="360" w:lineRule="auto"/>
        <w:ind w:left="360"/>
        <w:jc w:val="both"/>
        <w:rPr>
          <w:rFonts w:asciiTheme="majorHAnsi" w:hAnsiTheme="majorHAnsi"/>
        </w:rPr>
      </w:pPr>
    </w:p>
    <w:p w14:paraId="49D2716E" w14:textId="00CF0A4F" w:rsidR="00186FD8" w:rsidRPr="00186FD8" w:rsidRDefault="00591A7A" w:rsidP="00AF1B18">
      <w:pPr>
        <w:pStyle w:val="ListParagraph"/>
        <w:spacing w:line="360" w:lineRule="auto"/>
        <w:ind w:left="360"/>
        <w:jc w:val="both"/>
        <w:rPr>
          <w:rFonts w:asciiTheme="majorHAnsi" w:hAnsiTheme="majorHAnsi"/>
        </w:rPr>
      </w:pPr>
      <w:r>
        <w:rPr>
          <w:rFonts w:asciiTheme="majorHAnsi" w:hAnsiTheme="majorHAnsi"/>
        </w:rPr>
        <w:t xml:space="preserve">Patients have a right to information about drugs </w:t>
      </w:r>
      <w:r w:rsidR="00B35585">
        <w:rPr>
          <w:rFonts w:asciiTheme="majorHAnsi" w:hAnsiTheme="majorHAnsi"/>
        </w:rPr>
        <w:t xml:space="preserve">take </w:t>
      </w:r>
      <w:r>
        <w:rPr>
          <w:rFonts w:asciiTheme="majorHAnsi" w:hAnsiTheme="majorHAnsi"/>
        </w:rPr>
        <w:t xml:space="preserve">and procedures they undergo. Without information on this drug, women cannot address adverse events, freely remove the implant, understand potentially conflicting medications, take appropriate steps in the case of pregnancy or provide information to their husbands or future medical care providers. </w:t>
      </w:r>
    </w:p>
    <w:p w14:paraId="577CE51D" w14:textId="77777777" w:rsidR="00186FD8" w:rsidRDefault="00186FD8" w:rsidP="00186FD8">
      <w:pPr>
        <w:rPr>
          <w:rFonts w:asciiTheme="majorHAnsi" w:hAnsiTheme="majorHAnsi"/>
        </w:rPr>
      </w:pPr>
    </w:p>
    <w:p w14:paraId="43E3859C" w14:textId="77777777" w:rsidR="00F1151D" w:rsidRPr="00767730" w:rsidRDefault="00F1151D" w:rsidP="00F1151D">
      <w:pPr>
        <w:pStyle w:val="ListParagraph"/>
        <w:ind w:left="1080"/>
        <w:rPr>
          <w:rFonts w:asciiTheme="majorHAnsi" w:hAnsiTheme="majorHAnsi"/>
        </w:rPr>
      </w:pPr>
    </w:p>
    <w:p w14:paraId="77FDD535" w14:textId="09385338" w:rsidR="003A720C" w:rsidRDefault="00F1151D" w:rsidP="003A720C">
      <w:pPr>
        <w:pStyle w:val="ListParagraph"/>
        <w:numPr>
          <w:ilvl w:val="0"/>
          <w:numId w:val="1"/>
        </w:numPr>
        <w:rPr>
          <w:rFonts w:asciiTheme="majorHAnsi" w:hAnsiTheme="majorHAnsi"/>
          <w:i/>
        </w:rPr>
      </w:pPr>
      <w:r>
        <w:rPr>
          <w:rFonts w:asciiTheme="majorHAnsi" w:hAnsiTheme="majorHAnsi"/>
          <w:i/>
        </w:rPr>
        <w:t>Women feel unsafe asking</w:t>
      </w:r>
      <w:r w:rsidR="00405B5F">
        <w:rPr>
          <w:rFonts w:asciiTheme="majorHAnsi" w:hAnsiTheme="majorHAnsi"/>
          <w:i/>
        </w:rPr>
        <w:t xml:space="preserve"> doctors</w:t>
      </w:r>
      <w:r>
        <w:rPr>
          <w:rFonts w:asciiTheme="majorHAnsi" w:hAnsiTheme="majorHAnsi"/>
          <w:i/>
        </w:rPr>
        <w:t xml:space="preserve"> questions, speaking </w:t>
      </w:r>
      <w:r w:rsidR="00B35BBC">
        <w:rPr>
          <w:rFonts w:asciiTheme="majorHAnsi" w:hAnsiTheme="majorHAnsi"/>
          <w:i/>
        </w:rPr>
        <w:t>to human rights activists, and g</w:t>
      </w:r>
      <w:r>
        <w:rPr>
          <w:rFonts w:asciiTheme="majorHAnsi" w:hAnsiTheme="majorHAnsi"/>
          <w:i/>
        </w:rPr>
        <w:t xml:space="preserve">overnment employees have told their subordinates, including field health workers to remain silent on this issue. </w:t>
      </w:r>
    </w:p>
    <w:p w14:paraId="612D5C73" w14:textId="77777777" w:rsidR="007A378A" w:rsidRPr="007A378A" w:rsidRDefault="007A378A" w:rsidP="007A378A">
      <w:pPr>
        <w:rPr>
          <w:rFonts w:asciiTheme="majorHAnsi" w:hAnsiTheme="majorHAnsi"/>
        </w:rPr>
      </w:pPr>
    </w:p>
    <w:p w14:paraId="2DEBAB48" w14:textId="77777777" w:rsidR="00590315" w:rsidRPr="00590315" w:rsidRDefault="00590315" w:rsidP="00590315">
      <w:pPr>
        <w:jc w:val="both"/>
        <w:rPr>
          <w:rFonts w:asciiTheme="majorHAnsi" w:hAnsiTheme="majorHAnsi"/>
        </w:rPr>
      </w:pPr>
    </w:p>
    <w:p w14:paraId="1FA9264B" w14:textId="70BFD24C" w:rsidR="00590315" w:rsidRDefault="00590315" w:rsidP="00F87B79">
      <w:pPr>
        <w:pStyle w:val="ListParagraph"/>
        <w:spacing w:line="360" w:lineRule="auto"/>
        <w:ind w:left="360"/>
        <w:jc w:val="both"/>
        <w:rPr>
          <w:rFonts w:asciiTheme="majorHAnsi" w:hAnsiTheme="majorHAnsi"/>
        </w:rPr>
      </w:pPr>
      <w:r>
        <w:rPr>
          <w:rFonts w:asciiTheme="majorHAnsi" w:hAnsiTheme="majorHAnsi"/>
        </w:rPr>
        <w:t xml:space="preserve">The RHA has been told to remain silent on this issue. The MOH in Colombo prohibited Dr. Karthikayan from speaking with journalists. The team could not find any nurses ready to speak about this clinic.  </w:t>
      </w:r>
      <w:r w:rsidRPr="00A472CD">
        <w:rPr>
          <w:rFonts w:asciiTheme="majorHAnsi" w:hAnsiTheme="majorHAnsi"/>
          <w:i/>
        </w:rPr>
        <w:t>Why have health workers</w:t>
      </w:r>
      <w:r w:rsidR="00A472CD">
        <w:rPr>
          <w:rFonts w:asciiTheme="majorHAnsi" w:hAnsiTheme="majorHAnsi"/>
          <w:i/>
        </w:rPr>
        <w:t xml:space="preserve"> been prohibited from speaking?</w:t>
      </w:r>
      <w:r w:rsidR="00A472CD">
        <w:rPr>
          <w:rFonts w:asciiTheme="majorHAnsi" w:hAnsiTheme="majorHAnsi"/>
        </w:rPr>
        <w:t xml:space="preserve"> Generally, w</w:t>
      </w:r>
      <w:r>
        <w:rPr>
          <w:rFonts w:asciiTheme="majorHAnsi" w:hAnsiTheme="majorHAnsi"/>
        </w:rPr>
        <w:t>omen feel uncomfortable questioning doctors or nurses</w:t>
      </w:r>
      <w:r w:rsidR="00A472CD">
        <w:rPr>
          <w:rFonts w:asciiTheme="majorHAnsi" w:hAnsiTheme="majorHAnsi"/>
        </w:rPr>
        <w:t>.</w:t>
      </w:r>
      <w:r>
        <w:rPr>
          <w:rFonts w:asciiTheme="majorHAnsi" w:hAnsiTheme="majorHAnsi"/>
        </w:rPr>
        <w:t xml:space="preserve"> </w:t>
      </w:r>
      <w:r w:rsidR="00F87B79">
        <w:rPr>
          <w:rFonts w:asciiTheme="majorHAnsi" w:hAnsiTheme="majorHAnsi"/>
        </w:rPr>
        <w:t>Here,</w:t>
      </w:r>
      <w:r>
        <w:rPr>
          <w:rFonts w:asciiTheme="majorHAnsi" w:hAnsiTheme="majorHAnsi"/>
        </w:rPr>
        <w:t xml:space="preserve"> they feel </w:t>
      </w:r>
      <w:r w:rsidR="00A472CD">
        <w:rPr>
          <w:rFonts w:asciiTheme="majorHAnsi" w:hAnsiTheme="majorHAnsi"/>
        </w:rPr>
        <w:t xml:space="preserve">they have been </w:t>
      </w:r>
      <w:r>
        <w:rPr>
          <w:rFonts w:asciiTheme="majorHAnsi" w:hAnsiTheme="majorHAnsi"/>
        </w:rPr>
        <w:t>cheated, duped, and lied to,</w:t>
      </w:r>
      <w:r w:rsidR="00F87B79">
        <w:rPr>
          <w:rFonts w:asciiTheme="majorHAnsi" w:hAnsiTheme="majorHAnsi"/>
        </w:rPr>
        <w:t xml:space="preserve"> but</w:t>
      </w:r>
      <w:r>
        <w:rPr>
          <w:rFonts w:asciiTheme="majorHAnsi" w:hAnsiTheme="majorHAnsi"/>
        </w:rPr>
        <w:t xml:space="preserve"> they do not have a complaint mech</w:t>
      </w:r>
      <w:r w:rsidR="00A472CD">
        <w:rPr>
          <w:rFonts w:asciiTheme="majorHAnsi" w:hAnsiTheme="majorHAnsi"/>
        </w:rPr>
        <w:t>anism to demand explanations or</w:t>
      </w:r>
      <w:r>
        <w:rPr>
          <w:rFonts w:asciiTheme="majorHAnsi" w:hAnsiTheme="majorHAnsi"/>
        </w:rPr>
        <w:t xml:space="preserve"> to enforce their rights. </w:t>
      </w:r>
    </w:p>
    <w:p w14:paraId="179F6DA6" w14:textId="77777777" w:rsidR="00590315" w:rsidRDefault="00590315" w:rsidP="00405B5F">
      <w:pPr>
        <w:pStyle w:val="ListParagraph"/>
        <w:ind w:left="360"/>
        <w:jc w:val="both"/>
        <w:rPr>
          <w:rFonts w:asciiTheme="majorHAnsi" w:hAnsiTheme="majorHAnsi"/>
        </w:rPr>
      </w:pPr>
    </w:p>
    <w:p w14:paraId="553F9C0B" w14:textId="749C7AE1" w:rsidR="00AF5C84" w:rsidRDefault="00517F0F" w:rsidP="00517F0F">
      <w:pPr>
        <w:pStyle w:val="ListParagraph"/>
        <w:spacing w:line="360" w:lineRule="auto"/>
        <w:ind w:left="360"/>
        <w:jc w:val="both"/>
        <w:rPr>
          <w:rFonts w:asciiTheme="majorHAnsi" w:hAnsiTheme="majorHAnsi"/>
        </w:rPr>
      </w:pPr>
      <w:r>
        <w:rPr>
          <w:rFonts w:asciiTheme="majorHAnsi" w:hAnsiTheme="majorHAnsi"/>
        </w:rPr>
        <w:t>Sadly, m</w:t>
      </w:r>
      <w:r w:rsidR="00590315">
        <w:rPr>
          <w:rFonts w:asciiTheme="majorHAnsi" w:hAnsiTheme="majorHAnsi"/>
        </w:rPr>
        <w:t>any women told the team that they fea</w:t>
      </w:r>
      <w:r>
        <w:rPr>
          <w:rFonts w:asciiTheme="majorHAnsi" w:hAnsiTheme="majorHAnsi"/>
        </w:rPr>
        <w:t xml:space="preserve">r retribution for speaking out. </w:t>
      </w:r>
      <w:r w:rsidR="00590315">
        <w:rPr>
          <w:rFonts w:asciiTheme="majorHAnsi" w:hAnsiTheme="majorHAnsi"/>
        </w:rPr>
        <w:t>Army</w:t>
      </w:r>
      <w:r>
        <w:rPr>
          <w:rFonts w:asciiTheme="majorHAnsi" w:hAnsiTheme="majorHAnsi"/>
        </w:rPr>
        <w:t xml:space="preserve"> personnel have</w:t>
      </w:r>
      <w:r w:rsidR="00590315">
        <w:rPr>
          <w:rFonts w:asciiTheme="majorHAnsi" w:hAnsiTheme="majorHAnsi"/>
        </w:rPr>
        <w:t xml:space="preserve"> been following this issue. They called a local doctor ten times and have spoken to a village health w</w:t>
      </w:r>
      <w:r>
        <w:rPr>
          <w:rFonts w:asciiTheme="majorHAnsi" w:hAnsiTheme="majorHAnsi"/>
        </w:rPr>
        <w:t xml:space="preserve">orker about the implant clinic. </w:t>
      </w:r>
      <w:r w:rsidR="00590315">
        <w:rPr>
          <w:rFonts w:asciiTheme="majorHAnsi" w:hAnsiTheme="majorHAnsi"/>
        </w:rPr>
        <w:t>Given this community’s history, contact with the military</w:t>
      </w:r>
      <w:r>
        <w:rPr>
          <w:rFonts w:asciiTheme="majorHAnsi" w:hAnsiTheme="majorHAnsi"/>
        </w:rPr>
        <w:t xml:space="preserve"> fuels fear</w:t>
      </w:r>
      <w:r w:rsidRPr="00694FF8">
        <w:rPr>
          <w:rFonts w:asciiTheme="majorHAnsi" w:hAnsiTheme="majorHAnsi"/>
        </w:rPr>
        <w:t>.</w:t>
      </w:r>
      <w:r w:rsidR="00AF5C84" w:rsidRPr="00694FF8">
        <w:rPr>
          <w:rFonts w:asciiTheme="majorHAnsi" w:hAnsiTheme="majorHAnsi"/>
        </w:rPr>
        <w:t xml:space="preserve"> </w:t>
      </w:r>
      <w:r w:rsidR="003F5D2D" w:rsidRPr="00694FF8">
        <w:rPr>
          <w:rFonts w:asciiTheme="majorHAnsi" w:hAnsiTheme="majorHAnsi"/>
        </w:rPr>
        <w:t>Interviewee</w:t>
      </w:r>
      <w:r w:rsidR="00590315" w:rsidRPr="00694FF8">
        <w:rPr>
          <w:rFonts w:asciiTheme="majorHAnsi" w:hAnsiTheme="majorHAnsi"/>
        </w:rPr>
        <w:t xml:space="preserve"> 3 told</w:t>
      </w:r>
      <w:r w:rsidR="00590315">
        <w:rPr>
          <w:rFonts w:asciiTheme="majorHAnsi" w:hAnsiTheme="majorHAnsi"/>
        </w:rPr>
        <w:t xml:space="preserve"> the team that people from her village would be refused treatment at </w:t>
      </w:r>
      <w:r w:rsidR="00590315" w:rsidRPr="00500963">
        <w:rPr>
          <w:rFonts w:asciiTheme="majorHAnsi" w:hAnsiTheme="majorHAnsi"/>
        </w:rPr>
        <w:t>the Kilinochchi Ho</w:t>
      </w:r>
      <w:r w:rsidR="00F87B79" w:rsidRPr="00500963">
        <w:rPr>
          <w:rFonts w:asciiTheme="majorHAnsi" w:hAnsiTheme="majorHAnsi"/>
        </w:rPr>
        <w:t>sp</w:t>
      </w:r>
      <w:r w:rsidR="00590315" w:rsidRPr="00500963">
        <w:rPr>
          <w:rFonts w:asciiTheme="majorHAnsi" w:hAnsiTheme="majorHAnsi"/>
        </w:rPr>
        <w:t>ital in retaliation for speakin</w:t>
      </w:r>
      <w:r w:rsidR="00D008B0">
        <w:rPr>
          <w:rFonts w:asciiTheme="majorHAnsi" w:hAnsiTheme="majorHAnsi"/>
        </w:rPr>
        <w:t>g out about the implant clinic.</w:t>
      </w:r>
      <w:r w:rsidR="00590315" w:rsidRPr="00500963">
        <w:rPr>
          <w:rFonts w:asciiTheme="majorHAnsi" w:hAnsiTheme="majorHAnsi"/>
        </w:rPr>
        <w:t xml:space="preserve"> </w:t>
      </w:r>
      <w:r w:rsidR="003F5D2D" w:rsidRPr="00500963">
        <w:rPr>
          <w:rFonts w:asciiTheme="majorHAnsi" w:hAnsiTheme="majorHAnsi"/>
        </w:rPr>
        <w:t>Interviewee</w:t>
      </w:r>
      <w:r w:rsidR="00590315" w:rsidRPr="00500963">
        <w:rPr>
          <w:rFonts w:asciiTheme="majorHAnsi" w:hAnsiTheme="majorHAnsi"/>
        </w:rPr>
        <w:t xml:space="preserve"> 13’s husband heard that if she gets sick, no one would help her.</w:t>
      </w:r>
      <w:r w:rsidR="00590315">
        <w:rPr>
          <w:rFonts w:asciiTheme="majorHAnsi" w:hAnsiTheme="majorHAnsi"/>
        </w:rPr>
        <w:t xml:space="preserve"> </w:t>
      </w:r>
    </w:p>
    <w:p w14:paraId="61EC0C6E" w14:textId="77777777" w:rsidR="00517F0F" w:rsidRPr="00517F0F" w:rsidRDefault="00517F0F" w:rsidP="00517F0F">
      <w:pPr>
        <w:pStyle w:val="ListParagraph"/>
        <w:spacing w:line="360" w:lineRule="auto"/>
        <w:ind w:left="360"/>
        <w:jc w:val="both"/>
        <w:rPr>
          <w:rFonts w:asciiTheme="majorHAnsi" w:hAnsiTheme="majorHAnsi"/>
        </w:rPr>
      </w:pPr>
    </w:p>
    <w:p w14:paraId="73D66CA7" w14:textId="02A2F800" w:rsidR="00B41EB4" w:rsidRPr="00767730" w:rsidRDefault="00405B5F" w:rsidP="00DB7483">
      <w:pPr>
        <w:pStyle w:val="ListParagraph"/>
        <w:spacing w:line="360" w:lineRule="auto"/>
        <w:ind w:left="360"/>
        <w:jc w:val="both"/>
        <w:rPr>
          <w:rFonts w:asciiTheme="majorHAnsi" w:hAnsiTheme="majorHAnsi"/>
        </w:rPr>
      </w:pPr>
      <w:r>
        <w:rPr>
          <w:rFonts w:asciiTheme="majorHAnsi" w:hAnsiTheme="majorHAnsi"/>
        </w:rPr>
        <w:lastRenderedPageBreak/>
        <w:t xml:space="preserve">In this context, there is no accountability for doctors and nurses who do not follow basic protocols for informed consent, pre-surgery screening or contraceptive service counseling. </w:t>
      </w:r>
    </w:p>
    <w:p w14:paraId="5B9C00A1" w14:textId="77777777" w:rsidR="00DB7483" w:rsidRPr="00F00217" w:rsidRDefault="00DB7483" w:rsidP="00DB7483">
      <w:pPr>
        <w:pStyle w:val="Heading1"/>
      </w:pPr>
      <w:bookmarkStart w:id="24" w:name="_Toc243045641"/>
      <w:bookmarkStart w:id="25" w:name="_Toc243054703"/>
      <w:r w:rsidRPr="00F00217">
        <w:t>Recommendations</w:t>
      </w:r>
      <w:bookmarkEnd w:id="24"/>
      <w:bookmarkEnd w:id="25"/>
      <w:r w:rsidRPr="00F00217">
        <w:tab/>
      </w:r>
    </w:p>
    <w:p w14:paraId="4110DC2F" w14:textId="77777777" w:rsidR="00DB7483" w:rsidRDefault="00DB7483" w:rsidP="00DB7483">
      <w:pPr>
        <w:jc w:val="both"/>
        <w:rPr>
          <w:rFonts w:asciiTheme="majorHAnsi" w:hAnsiTheme="majorHAnsi"/>
          <w:bCs/>
        </w:rPr>
      </w:pPr>
    </w:p>
    <w:p w14:paraId="0AD0FAEE" w14:textId="166B484A" w:rsidR="00DB7483" w:rsidRPr="00F00217" w:rsidRDefault="00DB7483" w:rsidP="00DB7483">
      <w:pPr>
        <w:jc w:val="both"/>
        <w:rPr>
          <w:rFonts w:asciiTheme="majorHAnsi" w:hAnsiTheme="majorHAnsi"/>
          <w:bCs/>
        </w:rPr>
      </w:pPr>
      <w:r w:rsidRPr="00F00217">
        <w:rPr>
          <w:rFonts w:asciiTheme="majorHAnsi" w:hAnsiTheme="majorHAnsi"/>
          <w:bCs/>
        </w:rPr>
        <w:t xml:space="preserve">To ensure accountability, basic health facilities, and the reproductive rights of women in </w:t>
      </w:r>
      <w:proofErr w:type="spellStart"/>
      <w:r w:rsidR="00B86096">
        <w:rPr>
          <w:rFonts w:asciiTheme="majorHAnsi" w:hAnsiTheme="majorHAnsi"/>
          <w:bCs/>
        </w:rPr>
        <w:t>Umaiyalpuram</w:t>
      </w:r>
      <w:proofErr w:type="spellEnd"/>
      <w:r w:rsidRPr="00F00217">
        <w:rPr>
          <w:rFonts w:asciiTheme="majorHAnsi" w:hAnsiTheme="majorHAnsi"/>
          <w:bCs/>
        </w:rPr>
        <w:t>, Malaiyalapuram, Keranchi, Veravil, and Valaipaddu, TSA recommends:</w:t>
      </w:r>
    </w:p>
    <w:p w14:paraId="0E373928" w14:textId="77777777" w:rsidR="00DB7483" w:rsidRDefault="00DB7483" w:rsidP="00DB7483">
      <w:pPr>
        <w:jc w:val="both"/>
        <w:rPr>
          <w:rFonts w:asciiTheme="majorHAnsi" w:hAnsiTheme="majorHAnsi"/>
          <w:bCs/>
          <w:i/>
        </w:rPr>
      </w:pPr>
    </w:p>
    <w:p w14:paraId="77986BF3" w14:textId="77777777" w:rsidR="00DB7483" w:rsidRDefault="00DB7483" w:rsidP="007250A6">
      <w:pPr>
        <w:pStyle w:val="Heading2"/>
      </w:pPr>
      <w:bookmarkStart w:id="26" w:name="_Toc243045642"/>
      <w:bookmarkStart w:id="27" w:name="_Toc243054704"/>
      <w:r w:rsidRPr="00F00217">
        <w:t>To the Government of Sri Lanka</w:t>
      </w:r>
      <w:bookmarkEnd w:id="26"/>
      <w:bookmarkEnd w:id="27"/>
    </w:p>
    <w:p w14:paraId="2D7240DD" w14:textId="77777777" w:rsidR="00DB7483" w:rsidRPr="00F00217" w:rsidRDefault="00DB7483" w:rsidP="00DB7483">
      <w:pPr>
        <w:jc w:val="both"/>
        <w:rPr>
          <w:rFonts w:asciiTheme="majorHAnsi" w:hAnsiTheme="majorHAnsi"/>
          <w:bCs/>
          <w:i/>
        </w:rPr>
      </w:pPr>
    </w:p>
    <w:p w14:paraId="132F343B"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Conduct an in depth MOH and civil society investigation on Jadelle implant insertions in the North.</w:t>
      </w:r>
    </w:p>
    <w:p w14:paraId="14F37C06"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Conduct a comprehensive health and reproductive health survey for Kilinochchi District with results made public.</w:t>
      </w:r>
    </w:p>
    <w:p w14:paraId="5BE9BBAF"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Provide information on the implant in Tamil and English. Information should also be available for women who cannot read. Adequate information should be provided at all health centers. Women should be able to take the information home.</w:t>
      </w:r>
    </w:p>
    <w:p w14:paraId="30D209AF"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Appoint adequate midwives, nurses, and doctors in Kilinochchi immediately, as per government schemes and policies</w:t>
      </w:r>
    </w:p>
    <w:p w14:paraId="04CA41A4"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 xml:space="preserve">For the MOH to develop an easily accessible complaint mechanism for women with questions, comments or concerns regarding their experiences with the public health system. </w:t>
      </w:r>
    </w:p>
    <w:p w14:paraId="5E44D37E"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 xml:space="preserve">For the MOH to create a mandatory check-list for counseling, pre-insertion counseling, and post-care instructions for each implant insertion. </w:t>
      </w:r>
    </w:p>
    <w:p w14:paraId="11727B58"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For the MOH to conduct a reproductive rights training for doctors, nurses, and midwives.</w:t>
      </w:r>
    </w:p>
    <w:p w14:paraId="6FF28807"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For the MOH to conduct a reproductive rights training for doctors, nurses, and midwives.</w:t>
      </w:r>
    </w:p>
    <w:p w14:paraId="46596310"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Reduce the presence of military personnel in the Northern Province.</w:t>
      </w:r>
    </w:p>
    <w:p w14:paraId="6E3A33A7"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 xml:space="preserve">Provide accurate statistics about militarization to the public. </w:t>
      </w:r>
    </w:p>
    <w:p w14:paraId="49DC7B83" w14:textId="77777777" w:rsidR="00DB7483" w:rsidRPr="00F00217" w:rsidRDefault="00DB7483" w:rsidP="00DB7483">
      <w:pPr>
        <w:jc w:val="both"/>
        <w:rPr>
          <w:rFonts w:asciiTheme="majorHAnsi" w:hAnsiTheme="majorHAnsi"/>
          <w:bCs/>
        </w:rPr>
      </w:pPr>
    </w:p>
    <w:p w14:paraId="2A7B3585" w14:textId="77777777" w:rsidR="00DB7483" w:rsidRDefault="00DB7483" w:rsidP="007250A6">
      <w:pPr>
        <w:pStyle w:val="Heading2"/>
      </w:pPr>
      <w:bookmarkStart w:id="28" w:name="_Toc243045643"/>
      <w:bookmarkStart w:id="29" w:name="_Toc243054705"/>
      <w:r w:rsidRPr="00F00217">
        <w:t>To Civil Society</w:t>
      </w:r>
      <w:bookmarkEnd w:id="28"/>
      <w:bookmarkEnd w:id="29"/>
      <w:r w:rsidRPr="00F00217">
        <w:t xml:space="preserve"> </w:t>
      </w:r>
    </w:p>
    <w:p w14:paraId="53C0FC7E" w14:textId="77777777" w:rsidR="00DB7483" w:rsidRPr="00F00217" w:rsidRDefault="00DB7483" w:rsidP="00DB7483">
      <w:pPr>
        <w:jc w:val="both"/>
        <w:rPr>
          <w:rFonts w:asciiTheme="majorHAnsi" w:hAnsiTheme="majorHAnsi"/>
          <w:bCs/>
          <w:i/>
        </w:rPr>
      </w:pPr>
    </w:p>
    <w:p w14:paraId="2DA34B10"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Conduct trainings on reproductive health in villages in Kilinochchi District.</w:t>
      </w:r>
    </w:p>
    <w:p w14:paraId="6C835DC1"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Conduct a reproductive rights training for doctors, nurses, and midwives.</w:t>
      </w:r>
    </w:p>
    <w:p w14:paraId="06B0B71E" w14:textId="77777777" w:rsidR="00DB7483" w:rsidRDefault="00DB7483" w:rsidP="00DB7483">
      <w:pPr>
        <w:numPr>
          <w:ilvl w:val="0"/>
          <w:numId w:val="6"/>
        </w:numPr>
        <w:jc w:val="both"/>
        <w:rPr>
          <w:rFonts w:asciiTheme="majorHAnsi" w:hAnsiTheme="majorHAnsi"/>
          <w:bCs/>
        </w:rPr>
      </w:pPr>
      <w:r w:rsidRPr="00F00217">
        <w:rPr>
          <w:rFonts w:asciiTheme="majorHAnsi" w:hAnsiTheme="majorHAnsi"/>
          <w:bCs/>
        </w:rPr>
        <w:t>Provide these women with information on removal in a language they understand and hold several village-wide meetings to explain the implant, steps for accountability, the clinic, and alternate forms of contraception.</w:t>
      </w:r>
    </w:p>
    <w:p w14:paraId="446DB312" w14:textId="77777777" w:rsidR="00DB7483" w:rsidRPr="00F00217" w:rsidRDefault="00DB7483" w:rsidP="00DB7483">
      <w:pPr>
        <w:ind w:left="720"/>
        <w:jc w:val="both"/>
        <w:rPr>
          <w:rFonts w:asciiTheme="majorHAnsi" w:hAnsiTheme="majorHAnsi"/>
          <w:bCs/>
        </w:rPr>
      </w:pPr>
    </w:p>
    <w:p w14:paraId="3F7B83B8" w14:textId="77777777" w:rsidR="00DB7483" w:rsidRDefault="00DB7483" w:rsidP="007250A6">
      <w:pPr>
        <w:pStyle w:val="Heading2"/>
      </w:pPr>
      <w:bookmarkStart w:id="30" w:name="_Toc243045644"/>
      <w:bookmarkStart w:id="31" w:name="_Toc243054706"/>
      <w:r w:rsidRPr="00F00217">
        <w:t>To Bayer, the manufacturer</w:t>
      </w:r>
      <w:bookmarkEnd w:id="30"/>
      <w:bookmarkEnd w:id="31"/>
    </w:p>
    <w:p w14:paraId="0078FCF2" w14:textId="77777777" w:rsidR="00DB7483" w:rsidRPr="00F00217" w:rsidRDefault="00DB7483" w:rsidP="00DB7483">
      <w:pPr>
        <w:jc w:val="both"/>
        <w:rPr>
          <w:rFonts w:asciiTheme="majorHAnsi" w:hAnsiTheme="majorHAnsi"/>
          <w:bCs/>
          <w:i/>
        </w:rPr>
      </w:pPr>
    </w:p>
    <w:p w14:paraId="3C8C6DE3"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 xml:space="preserve">Ensure that all doctors and nurses are familiar with the training manual for family planning for counseling, screening, insertion, and post-insertion care. </w:t>
      </w:r>
    </w:p>
    <w:p w14:paraId="72606A1D" w14:textId="77777777" w:rsidR="00DB7483" w:rsidRDefault="00DB7483" w:rsidP="00DB7483">
      <w:pPr>
        <w:numPr>
          <w:ilvl w:val="0"/>
          <w:numId w:val="6"/>
        </w:numPr>
        <w:jc w:val="both"/>
        <w:rPr>
          <w:rFonts w:asciiTheme="majorHAnsi" w:hAnsiTheme="majorHAnsi"/>
          <w:bCs/>
        </w:rPr>
      </w:pPr>
      <w:r w:rsidRPr="00F00217">
        <w:rPr>
          <w:rFonts w:asciiTheme="majorHAnsi" w:hAnsiTheme="majorHAnsi"/>
          <w:bCs/>
        </w:rPr>
        <w:t>Conduct trainings for doctors and nurses per the Jadelle training manual for family plann</w:t>
      </w:r>
      <w:r>
        <w:rPr>
          <w:rFonts w:asciiTheme="majorHAnsi" w:hAnsiTheme="majorHAnsi"/>
          <w:bCs/>
        </w:rPr>
        <w:t>ing.</w:t>
      </w:r>
    </w:p>
    <w:p w14:paraId="77D3DF3B" w14:textId="77777777" w:rsidR="00DB7483" w:rsidRPr="00F00217" w:rsidRDefault="00DB7483" w:rsidP="00DB7483">
      <w:pPr>
        <w:ind w:left="720"/>
        <w:jc w:val="both"/>
        <w:rPr>
          <w:rFonts w:asciiTheme="majorHAnsi" w:hAnsiTheme="majorHAnsi"/>
          <w:bCs/>
        </w:rPr>
      </w:pPr>
    </w:p>
    <w:p w14:paraId="1627CEA6" w14:textId="77777777" w:rsidR="00DB7483" w:rsidRDefault="00DB7483" w:rsidP="007250A6">
      <w:pPr>
        <w:pStyle w:val="Heading2"/>
      </w:pPr>
      <w:bookmarkStart w:id="32" w:name="_Toc243045645"/>
      <w:bookmarkStart w:id="33" w:name="_Toc243054707"/>
      <w:r w:rsidRPr="00F00217">
        <w:t>To the International Community</w:t>
      </w:r>
      <w:bookmarkEnd w:id="32"/>
      <w:bookmarkEnd w:id="33"/>
    </w:p>
    <w:p w14:paraId="102F85A8" w14:textId="77777777" w:rsidR="00DB7483" w:rsidRPr="00F00217" w:rsidRDefault="00DB7483" w:rsidP="00DB7483">
      <w:pPr>
        <w:jc w:val="both"/>
        <w:rPr>
          <w:rFonts w:asciiTheme="majorHAnsi" w:hAnsiTheme="majorHAnsi"/>
          <w:bCs/>
          <w:i/>
        </w:rPr>
      </w:pPr>
    </w:p>
    <w:p w14:paraId="0A273F39"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 xml:space="preserve">Conduct a rights-based review of family planning, contraceptive services, and reproductive health projects in Sri Lanka. </w:t>
      </w:r>
    </w:p>
    <w:p w14:paraId="1EB1223C" w14:textId="451BFC08"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To review whether funding for Jadelle, an expensive contraceptive</w:t>
      </w:r>
      <w:r w:rsidR="005E4A63">
        <w:rPr>
          <w:rFonts w:asciiTheme="majorHAnsi" w:hAnsiTheme="majorHAnsi"/>
          <w:bCs/>
        </w:rPr>
        <w:t>,</w:t>
      </w:r>
      <w:r w:rsidRPr="00F00217">
        <w:rPr>
          <w:rFonts w:asciiTheme="majorHAnsi" w:hAnsiTheme="majorHAnsi"/>
          <w:bCs/>
        </w:rPr>
        <w:t xml:space="preserve"> represents </w:t>
      </w:r>
      <w:proofErr w:type="gramStart"/>
      <w:r w:rsidRPr="00F00217">
        <w:rPr>
          <w:rFonts w:asciiTheme="majorHAnsi" w:hAnsiTheme="majorHAnsi"/>
          <w:bCs/>
        </w:rPr>
        <w:t>a rational</w:t>
      </w:r>
      <w:proofErr w:type="gramEnd"/>
      <w:r w:rsidRPr="00F00217">
        <w:rPr>
          <w:rFonts w:asciiTheme="majorHAnsi" w:hAnsiTheme="majorHAnsi"/>
          <w:bCs/>
        </w:rPr>
        <w:t xml:space="preserve"> public health expenditure. </w:t>
      </w:r>
    </w:p>
    <w:p w14:paraId="0C7B17F0"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 xml:space="preserve">To consult with local community groups and CSOs to ensure that projects and programs are tailored to individual community needs. </w:t>
      </w:r>
    </w:p>
    <w:p w14:paraId="6952183E" w14:textId="77777777" w:rsidR="00DB7483" w:rsidRPr="00F00217" w:rsidRDefault="00DB7483" w:rsidP="00DB7483">
      <w:pPr>
        <w:numPr>
          <w:ilvl w:val="0"/>
          <w:numId w:val="6"/>
        </w:numPr>
        <w:jc w:val="both"/>
        <w:rPr>
          <w:rFonts w:asciiTheme="majorHAnsi" w:hAnsiTheme="majorHAnsi"/>
          <w:bCs/>
        </w:rPr>
      </w:pPr>
      <w:r w:rsidRPr="00F00217">
        <w:rPr>
          <w:rFonts w:asciiTheme="majorHAnsi" w:hAnsiTheme="majorHAnsi"/>
          <w:bCs/>
        </w:rPr>
        <w:t xml:space="preserve">To urge the </w:t>
      </w:r>
      <w:proofErr w:type="spellStart"/>
      <w:r w:rsidRPr="00F00217">
        <w:rPr>
          <w:rFonts w:asciiTheme="majorHAnsi" w:hAnsiTheme="majorHAnsi"/>
          <w:bCs/>
        </w:rPr>
        <w:t>GoSL</w:t>
      </w:r>
      <w:proofErr w:type="spellEnd"/>
      <w:r w:rsidRPr="00F00217">
        <w:rPr>
          <w:rFonts w:asciiTheme="majorHAnsi" w:hAnsiTheme="majorHAnsi"/>
          <w:bCs/>
        </w:rPr>
        <w:t xml:space="preserve"> to publicize health indicators from the North and East.</w:t>
      </w:r>
    </w:p>
    <w:p w14:paraId="0D78FC5C" w14:textId="77777777" w:rsidR="00DB7483" w:rsidRDefault="00DB7483" w:rsidP="00DB7483">
      <w:pPr>
        <w:numPr>
          <w:ilvl w:val="0"/>
          <w:numId w:val="6"/>
        </w:numPr>
        <w:jc w:val="both"/>
        <w:rPr>
          <w:rFonts w:asciiTheme="majorHAnsi" w:hAnsiTheme="majorHAnsi"/>
          <w:bCs/>
        </w:rPr>
      </w:pPr>
      <w:r w:rsidRPr="00F00217">
        <w:rPr>
          <w:rFonts w:asciiTheme="majorHAnsi" w:hAnsiTheme="majorHAnsi"/>
          <w:bCs/>
        </w:rPr>
        <w:t xml:space="preserve">To pressure the </w:t>
      </w:r>
      <w:proofErr w:type="spellStart"/>
      <w:r w:rsidRPr="00F00217">
        <w:rPr>
          <w:rFonts w:asciiTheme="majorHAnsi" w:hAnsiTheme="majorHAnsi"/>
          <w:bCs/>
        </w:rPr>
        <w:t>GoSL</w:t>
      </w:r>
      <w:proofErr w:type="spellEnd"/>
      <w:r w:rsidRPr="00F00217">
        <w:rPr>
          <w:rFonts w:asciiTheme="majorHAnsi" w:hAnsiTheme="majorHAnsi"/>
          <w:bCs/>
        </w:rPr>
        <w:t xml:space="preserve"> to fulfill its international obligations under CEDAW, CRC, and ICESCR. </w:t>
      </w:r>
      <w:r w:rsidRPr="00F00217">
        <w:rPr>
          <w:rFonts w:asciiTheme="majorHAnsi" w:hAnsiTheme="majorHAnsi"/>
          <w:bCs/>
        </w:rPr>
        <w:tab/>
      </w:r>
    </w:p>
    <w:p w14:paraId="669919D2" w14:textId="1A8071D8" w:rsidR="007D17BC" w:rsidRPr="00F00217" w:rsidRDefault="007D17BC" w:rsidP="00DB7483">
      <w:pPr>
        <w:numPr>
          <w:ilvl w:val="0"/>
          <w:numId w:val="6"/>
        </w:numPr>
        <w:jc w:val="both"/>
        <w:rPr>
          <w:rFonts w:asciiTheme="majorHAnsi" w:hAnsiTheme="majorHAnsi"/>
          <w:bCs/>
        </w:rPr>
      </w:pPr>
      <w:r>
        <w:rPr>
          <w:rFonts w:asciiTheme="majorHAnsi" w:hAnsiTheme="majorHAnsi"/>
          <w:bCs/>
        </w:rPr>
        <w:t>For UNFPA, as funder for this project, to undertake a thorough study on what went wrong in these Kilinochchi villages.</w:t>
      </w:r>
    </w:p>
    <w:p w14:paraId="7576163B" w14:textId="77777777" w:rsidR="00DB7483" w:rsidRDefault="00DB7483" w:rsidP="00DB7483">
      <w:pPr>
        <w:jc w:val="both"/>
        <w:rPr>
          <w:rFonts w:asciiTheme="majorHAnsi" w:hAnsiTheme="majorHAnsi"/>
          <w:b/>
          <w:i/>
        </w:rPr>
      </w:pPr>
    </w:p>
    <w:p w14:paraId="4E3FDA35" w14:textId="77777777" w:rsidR="00DB7483" w:rsidRDefault="00DB7483" w:rsidP="00DB7483">
      <w:pPr>
        <w:jc w:val="both"/>
        <w:rPr>
          <w:rFonts w:asciiTheme="majorHAnsi" w:hAnsiTheme="majorHAnsi"/>
          <w:b/>
          <w:i/>
        </w:rPr>
      </w:pPr>
    </w:p>
    <w:p w14:paraId="09290CF9" w14:textId="28E04C04" w:rsidR="00E41DE2" w:rsidRDefault="00E41DE2">
      <w:pPr>
        <w:rPr>
          <w:rFonts w:asciiTheme="majorHAnsi" w:hAnsiTheme="majorHAnsi"/>
        </w:rPr>
      </w:pPr>
      <w:r>
        <w:rPr>
          <w:rFonts w:asciiTheme="majorHAnsi" w:hAnsiTheme="majorHAnsi"/>
        </w:rPr>
        <w:br w:type="page"/>
      </w:r>
    </w:p>
    <w:p w14:paraId="0736ADCF" w14:textId="77777777" w:rsidR="00E41DE2" w:rsidRDefault="00E41DE2" w:rsidP="00E41DE2">
      <w:pPr>
        <w:pStyle w:val="Caption"/>
      </w:pPr>
    </w:p>
    <w:p w14:paraId="57B689A8" w14:textId="77777777" w:rsidR="00E41DE2" w:rsidRDefault="00E41DE2" w:rsidP="00E41DE2">
      <w:pPr>
        <w:pStyle w:val="Caption"/>
      </w:pPr>
    </w:p>
    <w:p w14:paraId="10CBD95C" w14:textId="77777777" w:rsidR="00E41DE2" w:rsidRDefault="00E41DE2" w:rsidP="00E41DE2">
      <w:pPr>
        <w:pStyle w:val="Caption"/>
      </w:pPr>
    </w:p>
    <w:p w14:paraId="775E6467" w14:textId="77777777" w:rsidR="00E41DE2" w:rsidRDefault="00E41DE2" w:rsidP="00E41DE2">
      <w:pPr>
        <w:pStyle w:val="Caption"/>
      </w:pPr>
    </w:p>
    <w:p w14:paraId="3FD0EF13" w14:textId="118A7E46" w:rsidR="00B41EB4" w:rsidRDefault="00E41DE2" w:rsidP="00E41DE2">
      <w:pPr>
        <w:pStyle w:val="Caption"/>
      </w:pPr>
      <w:r>
        <w:t>Annex 1:</w:t>
      </w:r>
      <w:r w:rsidRPr="00E41DE2">
        <w:t xml:space="preserve"> </w:t>
      </w:r>
      <w:r>
        <w:t xml:space="preserve">Demographic Data </w:t>
      </w:r>
      <w:r>
        <w:tab/>
      </w:r>
    </w:p>
    <w:p w14:paraId="6EF310C6" w14:textId="5B4393EB" w:rsidR="00E41DE2" w:rsidRDefault="00E41DE2" w:rsidP="00E41DE2">
      <w:pPr>
        <w:pStyle w:val="Caption"/>
      </w:pPr>
      <w:r>
        <w:t>Annex 2:</w:t>
      </w:r>
      <w:r>
        <w:tab/>
        <w:t>Jadelle Patient leaflet</w:t>
      </w:r>
    </w:p>
    <w:p w14:paraId="7DD768DF" w14:textId="175C8182" w:rsidR="00E41DE2" w:rsidRDefault="00E41DE2" w:rsidP="00E41DE2">
      <w:pPr>
        <w:pStyle w:val="Caption"/>
      </w:pPr>
      <w:r>
        <w:t>Annex 3:</w:t>
      </w:r>
      <w:r>
        <w:tab/>
        <w:t>Interviews</w:t>
      </w:r>
    </w:p>
    <w:p w14:paraId="2BF5C1C5" w14:textId="53C1CECC" w:rsidR="00E41DE2" w:rsidRDefault="00AE1BE4" w:rsidP="00E41DE2">
      <w:pPr>
        <w:pStyle w:val="Caption"/>
      </w:pPr>
      <w:r>
        <w:t>Annex 4:</w:t>
      </w:r>
      <w:r>
        <w:tab/>
        <w:t xml:space="preserve">Jadelle </w:t>
      </w:r>
      <w:r w:rsidR="00E41DE2">
        <w:t>Card- Proof of Implant</w:t>
      </w:r>
    </w:p>
    <w:p w14:paraId="32270055" w14:textId="070FD846" w:rsidR="00E41DE2" w:rsidRDefault="00E41DE2" w:rsidP="00E41DE2">
      <w:pPr>
        <w:pStyle w:val="Caption"/>
      </w:pPr>
      <w:r>
        <w:t>Annex 5:</w:t>
      </w:r>
      <w:r>
        <w:tab/>
        <w:t>Post Insertion Health Record</w:t>
      </w:r>
    </w:p>
    <w:p w14:paraId="671B3345" w14:textId="4D275C66" w:rsidR="00E41DE2" w:rsidRPr="00E41DE2" w:rsidRDefault="00E41DE2" w:rsidP="00E41DE2">
      <w:pPr>
        <w:pStyle w:val="Caption"/>
      </w:pPr>
      <w:r>
        <w:t>Annex 6:</w:t>
      </w:r>
      <w:r>
        <w:tab/>
      </w:r>
      <w:r w:rsidR="00AE1BE4">
        <w:t>Photos</w:t>
      </w:r>
    </w:p>
    <w:sectPr w:rsidR="00E41DE2" w:rsidRPr="00E41DE2" w:rsidSect="00A2691B">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204D7A" w14:textId="77777777" w:rsidR="00FD5DE9" w:rsidRDefault="00FD5DE9" w:rsidP="002D5A07">
      <w:r>
        <w:separator/>
      </w:r>
    </w:p>
  </w:endnote>
  <w:endnote w:type="continuationSeparator" w:id="0">
    <w:p w14:paraId="4BCAFEC5" w14:textId="77777777" w:rsidR="00FD5DE9" w:rsidRDefault="00FD5DE9" w:rsidP="002D5A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Lucida Grande">
    <w:altName w:val="Arial"/>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Arial Narrow">
    <w:panose1 w:val="020B0506020202030204"/>
    <w:charset w:val="00"/>
    <w:family w:val="auto"/>
    <w:pitch w:val="variable"/>
    <w:sig w:usb0="00000003" w:usb1="00000000" w:usb2="00000000" w:usb3="00000000" w:csb0="00000001" w:csb1="00000000"/>
  </w:font>
  <w:font w:name="American Typewriter">
    <w:panose1 w:val="02090604020004020304"/>
    <w:charset w:val="00"/>
    <w:family w:val="auto"/>
    <w:pitch w:val="variable"/>
    <w:sig w:usb0="A000006F" w:usb1="00000019" w:usb2="00000000" w:usb3="00000000" w:csb0="000001FB"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4D"/>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46883B" w14:textId="77777777" w:rsidR="00FD5DE9" w:rsidRDefault="00FD5DE9" w:rsidP="002D5A07">
      <w:r>
        <w:separator/>
      </w:r>
    </w:p>
  </w:footnote>
  <w:footnote w:type="continuationSeparator" w:id="0">
    <w:p w14:paraId="05FDEB05" w14:textId="77777777" w:rsidR="00FD5DE9" w:rsidRDefault="00FD5DE9" w:rsidP="002D5A07">
      <w:r>
        <w:continuationSeparator/>
      </w:r>
    </w:p>
  </w:footnote>
  <w:footnote w:id="1">
    <w:p w14:paraId="18FF7666" w14:textId="07144723" w:rsidR="00E41DE2" w:rsidRDefault="00E41DE2">
      <w:pPr>
        <w:pStyle w:val="FootnoteText"/>
      </w:pPr>
      <w:r>
        <w:rPr>
          <w:rStyle w:val="FootnoteReference"/>
        </w:rPr>
        <w:footnoteRef/>
      </w:r>
      <w:r>
        <w:t xml:space="preserve"> See </w:t>
      </w:r>
      <w:r w:rsidRPr="004D4217">
        <w:t>http://groundviews.org/2013/09/13/coercive-population-control-in-kilinochchi/</w:t>
      </w:r>
    </w:p>
  </w:footnote>
  <w:footnote w:id="2">
    <w:p w14:paraId="739A9F48" w14:textId="714E0286" w:rsidR="00E41DE2" w:rsidRDefault="00E41DE2" w:rsidP="001D3A2E">
      <w:r w:rsidRPr="001D3A2E">
        <w:rPr>
          <w:rStyle w:val="FootnoteReference"/>
        </w:rPr>
        <w:footnoteRef/>
      </w:r>
      <w:r w:rsidRPr="001D3A2E">
        <w:t xml:space="preserve"> </w:t>
      </w:r>
      <w:hyperlink r:id="rId1" w:history="1">
        <w:r w:rsidRPr="00AD1109">
          <w:rPr>
            <w:rStyle w:val="Hyperlink"/>
          </w:rPr>
          <w:t>http://www.treasury.gov.lk/depts/fpd/budgetspeech/2013/budgetSpeech2013-eng</w:t>
        </w:r>
      </w:hyperlink>
      <w:r w:rsidRPr="00232E4F">
        <w:t>.</w:t>
      </w:r>
    </w:p>
    <w:p w14:paraId="12776EF8" w14:textId="77777777" w:rsidR="00E41DE2" w:rsidRDefault="00E41DE2" w:rsidP="001D3A2E"/>
    <w:p w14:paraId="6EA17910" w14:textId="77777777" w:rsidR="00E41DE2" w:rsidRDefault="00E41DE2" w:rsidP="001D3A2E"/>
  </w:footnote>
  <w:footnote w:id="3">
    <w:p w14:paraId="5B986C82" w14:textId="4E998487" w:rsidR="00E41DE2" w:rsidRDefault="00E41DE2" w:rsidP="00867369">
      <w:pPr>
        <w:pStyle w:val="FootnoteText"/>
      </w:pPr>
      <w:r>
        <w:rPr>
          <w:rStyle w:val="FootnoteReference"/>
        </w:rPr>
        <w:footnoteRef/>
      </w:r>
      <w:r>
        <w:t xml:space="preserve"> Please refer to Annex I</w:t>
      </w:r>
      <w:r w:rsidRPr="006769D7">
        <w:t xml:space="preserve"> for</w:t>
      </w:r>
      <w:r>
        <w:t xml:space="preserve"> more information on demographic data.</w:t>
      </w:r>
    </w:p>
  </w:footnote>
  <w:footnote w:id="4">
    <w:p w14:paraId="2510F4F9" w14:textId="2D095BC7" w:rsidR="00E41DE2" w:rsidRPr="00867369" w:rsidRDefault="00E41DE2">
      <w:pPr>
        <w:pStyle w:val="FootnoteText"/>
      </w:pPr>
      <w:r>
        <w:rPr>
          <w:rStyle w:val="FootnoteReference"/>
        </w:rPr>
        <w:footnoteRef/>
      </w:r>
      <w:r>
        <w:t xml:space="preserve"> Readers will note a discrepancy between family sizes for Veravil, Valaipaddu and Keranchi, when compared to the original TSA article that was published in </w:t>
      </w:r>
      <w:r>
        <w:rPr>
          <w:i/>
        </w:rPr>
        <w:t xml:space="preserve">Groundviews. </w:t>
      </w:r>
      <w:r>
        <w:t xml:space="preserve">Population data for this report has relied on information provided by various Grama </w:t>
      </w:r>
      <w:proofErr w:type="spellStart"/>
      <w:r>
        <w:t>Sevaka</w:t>
      </w:r>
      <w:proofErr w:type="spellEnd"/>
      <w:r>
        <w:t xml:space="preserve"> officials. In TSA’s original piece, the organization relied on information provided by RDS officials.</w:t>
      </w:r>
    </w:p>
  </w:footnote>
  <w:footnote w:id="5">
    <w:p w14:paraId="086CF60B" w14:textId="495C7FD2" w:rsidR="00E41DE2" w:rsidRDefault="00E41DE2">
      <w:pPr>
        <w:pStyle w:val="FootnoteText"/>
      </w:pPr>
      <w:r>
        <w:rPr>
          <w:rStyle w:val="FootnoteReference"/>
        </w:rPr>
        <w:footnoteRef/>
      </w:r>
      <w:r>
        <w:t xml:space="preserve"> </w:t>
      </w:r>
      <w:r w:rsidRPr="00AE5ABA">
        <w:t>Please refer to Annex II.</w:t>
      </w:r>
    </w:p>
  </w:footnote>
  <w:footnote w:id="6">
    <w:p w14:paraId="37BFAC9F" w14:textId="44ACD5E5" w:rsidR="00E41DE2" w:rsidRPr="00AE5ABA" w:rsidRDefault="00E41DE2" w:rsidP="008379A4">
      <w:pPr>
        <w:pStyle w:val="FootnoteText"/>
      </w:pPr>
      <w:r>
        <w:rPr>
          <w:rStyle w:val="FootnoteReference"/>
        </w:rPr>
        <w:footnoteRef/>
      </w:r>
      <w:r>
        <w:t xml:space="preserve"> </w:t>
      </w:r>
      <w:r w:rsidRPr="00AE5ABA">
        <w:t>Please refer to Annex III for the interviews.</w:t>
      </w:r>
      <w:r w:rsidR="007D17BC">
        <w:t xml:space="preserve"> The fact-finding team spoke to more than thirty people. Out of that, twenty-five are women who have been affected by the Jadelle implant. However, some interviews have not been included in this report</w:t>
      </w:r>
      <w:r w:rsidRPr="00AE5ABA">
        <w:t xml:space="preserve"> – for </w:t>
      </w:r>
      <w:r w:rsidR="007D17BC">
        <w:t>security purposes – as per the</w:t>
      </w:r>
      <w:r w:rsidRPr="00AE5ABA">
        <w:t xml:space="preserve"> request</w:t>
      </w:r>
      <w:r w:rsidR="007D17BC">
        <w:t xml:space="preserve"> of interviewees</w:t>
      </w:r>
      <w:r w:rsidRPr="00AE5ABA">
        <w:t>.</w:t>
      </w:r>
    </w:p>
    <w:p w14:paraId="6780DF46" w14:textId="1C1087F0" w:rsidR="00E41DE2" w:rsidRDefault="00E41DE2">
      <w:pPr>
        <w:pStyle w:val="FootnoteText"/>
      </w:pPr>
    </w:p>
  </w:footnote>
  <w:footnote w:id="7">
    <w:p w14:paraId="77BE8B7C" w14:textId="340740F1" w:rsidR="00E41DE2" w:rsidRDefault="00E41DE2">
      <w:pPr>
        <w:pStyle w:val="FootnoteText"/>
      </w:pPr>
      <w:r>
        <w:rPr>
          <w:rStyle w:val="FootnoteReference"/>
        </w:rPr>
        <w:footnoteRef/>
      </w:r>
      <w:r>
        <w:t xml:space="preserve"> </w:t>
      </w:r>
      <w:hyperlink r:id="rId2" w:history="1">
        <w:r w:rsidRPr="00860278">
          <w:rPr>
            <w:rStyle w:val="Hyperlink"/>
          </w:rPr>
          <w:t>http://groundviews.org/2013/09/13/coercive-population-control-in-kilinochchi/</w:t>
        </w:r>
      </w:hyperlink>
    </w:p>
    <w:p w14:paraId="4799F756" w14:textId="77777777" w:rsidR="00E41DE2" w:rsidRDefault="00E41DE2">
      <w:pPr>
        <w:pStyle w:val="FootnoteText"/>
      </w:pPr>
    </w:p>
  </w:footnote>
  <w:footnote w:id="8">
    <w:p w14:paraId="1DD75B48" w14:textId="6F1B6AF7" w:rsidR="00E41DE2" w:rsidRPr="00AE5ABA" w:rsidRDefault="00E41DE2">
      <w:pPr>
        <w:pStyle w:val="FootnoteText"/>
      </w:pPr>
      <w:r>
        <w:rPr>
          <w:rStyle w:val="FootnoteReference"/>
        </w:rPr>
        <w:footnoteRef/>
      </w:r>
      <w:r>
        <w:t xml:space="preserve"> </w:t>
      </w:r>
      <w:r w:rsidRPr="00AE5ABA">
        <w:t>Please refer to Annex IV for an example of a Jadelle Proof of Implant.</w:t>
      </w:r>
    </w:p>
  </w:footnote>
  <w:footnote w:id="9">
    <w:p w14:paraId="046144FB" w14:textId="4BF0071A" w:rsidR="00E41DE2" w:rsidRDefault="00E41DE2">
      <w:pPr>
        <w:pStyle w:val="FootnoteText"/>
      </w:pPr>
      <w:r w:rsidRPr="00AE5ABA">
        <w:rPr>
          <w:rStyle w:val="FootnoteReference"/>
        </w:rPr>
        <w:footnoteRef/>
      </w:r>
      <w:r w:rsidRPr="00AE5ABA">
        <w:t xml:space="preserve"> Please refer to Annex V for an example of a Post Insertion Health Record.</w:t>
      </w:r>
    </w:p>
  </w:footnote>
  <w:footnote w:id="10">
    <w:p w14:paraId="5CD599E8" w14:textId="08A47909" w:rsidR="00E41DE2" w:rsidRDefault="00E41DE2" w:rsidP="00A80DA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ajorHAnsi" w:hAnsiTheme="majorHAnsi" w:cs="Calibri"/>
        </w:rPr>
      </w:pPr>
      <w:r>
        <w:rPr>
          <w:rStyle w:val="FootnoteReference"/>
        </w:rPr>
        <w:footnoteRef/>
      </w:r>
      <w:r>
        <w:t xml:space="preserve"> </w:t>
      </w:r>
      <w:r w:rsidRPr="00767730">
        <w:rPr>
          <w:rFonts w:asciiTheme="majorHAnsi" w:hAnsiTheme="majorHAnsi" w:cs="Calibri"/>
        </w:rPr>
        <w:t xml:space="preserve">CRC Committee, </w:t>
      </w:r>
      <w:r w:rsidRPr="00767730">
        <w:rPr>
          <w:rFonts w:asciiTheme="majorHAnsi" w:hAnsiTheme="majorHAnsi" w:cs="Calibri"/>
          <w:i/>
          <w:iCs/>
        </w:rPr>
        <w:t>Concluding Observations: Sri Lanka</w:t>
      </w:r>
      <w:r w:rsidRPr="00767730">
        <w:rPr>
          <w:rFonts w:asciiTheme="majorHAnsi" w:hAnsiTheme="majorHAnsi" w:cs="Calibri"/>
        </w:rPr>
        <w:t>, U.N. Doc CRC/C/LKA/CO/3-4 (2010),</w:t>
      </w:r>
      <w:r w:rsidRPr="00767730">
        <w:rPr>
          <w:rFonts w:asciiTheme="majorHAnsi" w:hAnsiTheme="majorHAnsi" w:cs="Calibri"/>
          <w:i/>
          <w:iCs/>
        </w:rPr>
        <w:t xml:space="preserve"> available at</w:t>
      </w:r>
      <w:r>
        <w:rPr>
          <w:rFonts w:asciiTheme="majorHAnsi" w:hAnsiTheme="majorHAnsi" w:cs="Calibri"/>
        </w:rPr>
        <w:t xml:space="preserve"> </w:t>
      </w:r>
      <w:hyperlink r:id="rId3" w:history="1">
        <w:r w:rsidRPr="00AD1109">
          <w:rPr>
            <w:rStyle w:val="Hyperlink"/>
            <w:rFonts w:asciiTheme="majorHAnsi" w:hAnsiTheme="majorHAnsi" w:cs="Calibri"/>
          </w:rPr>
          <w:t>http://daccessddsny.un.org/doc/UNDOC/GEN/G10/458/08/PDF/G1045808.pdf?OpenElement</w:t>
        </w:r>
      </w:hyperlink>
    </w:p>
    <w:p w14:paraId="6C84B2D4" w14:textId="77777777" w:rsidR="00E41DE2" w:rsidRDefault="00E41DE2" w:rsidP="00A80DA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ajorHAnsi" w:hAnsiTheme="majorHAnsi" w:cs="Calibri"/>
        </w:rPr>
      </w:pPr>
    </w:p>
    <w:p w14:paraId="04AA3581" w14:textId="77777777" w:rsidR="00E41DE2" w:rsidRPr="00A80DA4" w:rsidRDefault="00E41DE2" w:rsidP="00A80DA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ajorHAnsi" w:hAnsiTheme="majorHAnsi" w:cs="Helvetica"/>
        </w:rPr>
      </w:pPr>
    </w:p>
    <w:p w14:paraId="7E59A239" w14:textId="77777777" w:rsidR="00E41DE2" w:rsidRDefault="00E41DE2" w:rsidP="007A08AC">
      <w:pPr>
        <w:pStyle w:val="FootnoteText"/>
      </w:pPr>
    </w:p>
  </w:footnote>
  <w:footnote w:id="11">
    <w:p w14:paraId="783EFA2C" w14:textId="15F8E9CF" w:rsidR="00E41DE2" w:rsidRDefault="00E41DE2">
      <w:pPr>
        <w:pStyle w:val="FootnoteText"/>
      </w:pPr>
      <w:r>
        <w:rPr>
          <w:rStyle w:val="FootnoteReference"/>
        </w:rPr>
        <w:footnoteRef/>
      </w:r>
      <w:r>
        <w:t xml:space="preserve"> </w:t>
      </w:r>
      <w:r w:rsidRPr="00E41DE2">
        <w:t>Please refer to Annex VI for some photos of the locations where events transpired.</w:t>
      </w:r>
    </w:p>
  </w:footnote>
  <w:footnote w:id="12">
    <w:p w14:paraId="7BD0601E" w14:textId="77777777" w:rsidR="00E41DE2" w:rsidRPr="00767730" w:rsidRDefault="00E41DE2" w:rsidP="00284A8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ajorHAnsi" w:hAnsiTheme="majorHAnsi" w:cs="Helvetica"/>
        </w:rPr>
      </w:pPr>
      <w:r>
        <w:rPr>
          <w:rStyle w:val="FootnoteReference"/>
        </w:rPr>
        <w:footnoteRef/>
      </w:r>
      <w:r>
        <w:t xml:space="preserve"> </w:t>
      </w:r>
      <w:r w:rsidRPr="00767730">
        <w:rPr>
          <w:rFonts w:asciiTheme="majorHAnsi" w:hAnsiTheme="majorHAnsi" w:cs="Calibri"/>
        </w:rPr>
        <w:t>CEDAW Committee</w:t>
      </w:r>
      <w:r w:rsidRPr="00767730">
        <w:rPr>
          <w:rFonts w:asciiTheme="majorHAnsi" w:hAnsiTheme="majorHAnsi" w:cs="Calibri"/>
          <w:i/>
          <w:iCs/>
        </w:rPr>
        <w:t>, Concluding Observations: Sri Lanka</w:t>
      </w:r>
      <w:r w:rsidRPr="00767730">
        <w:rPr>
          <w:rFonts w:asciiTheme="majorHAnsi" w:hAnsiTheme="majorHAnsi" w:cs="Calibri"/>
        </w:rPr>
        <w:t xml:space="preserve">, U.N. Doc. CEDAW/C/LKA/CO/7 (2011), </w:t>
      </w:r>
      <w:r w:rsidRPr="00767730">
        <w:rPr>
          <w:rFonts w:asciiTheme="majorHAnsi" w:hAnsiTheme="majorHAnsi" w:cs="Calibri"/>
          <w:i/>
          <w:iCs/>
        </w:rPr>
        <w:t>available at</w:t>
      </w:r>
      <w:r w:rsidRPr="00767730">
        <w:rPr>
          <w:rFonts w:asciiTheme="majorHAnsi" w:hAnsiTheme="majorHAnsi" w:cs="Calibri"/>
        </w:rPr>
        <w:t xml:space="preserve"> http://daccess-</w:t>
      </w:r>
      <w:r w:rsidRPr="00767730">
        <w:rPr>
          <w:rFonts w:asciiTheme="majorHAnsi" w:hAnsiTheme="majorHAnsi" w:cs="Helvetica"/>
        </w:rPr>
        <w:t xml:space="preserve"> </w:t>
      </w:r>
    </w:p>
    <w:p w14:paraId="3AA800EF" w14:textId="040458D0" w:rsidR="00E41DE2" w:rsidRDefault="00E41DE2" w:rsidP="00284A80">
      <w:pPr>
        <w:pStyle w:val="FootnoteText"/>
      </w:pPr>
      <w:r w:rsidRPr="00767730">
        <w:rPr>
          <w:rFonts w:asciiTheme="majorHAnsi" w:hAnsiTheme="majorHAnsi" w:cs="Calibri"/>
        </w:rPr>
        <w:t>dds-ny.un.org/doc/UNDOC/GEN/G11/419/41/PDF/G1141941.pdf?OpenElement</w:t>
      </w:r>
    </w:p>
  </w:footnote>
  <w:footnote w:id="13">
    <w:p w14:paraId="3748CB27" w14:textId="0CE9455A" w:rsidR="00E41DE2" w:rsidRDefault="00E41DE2">
      <w:pPr>
        <w:pStyle w:val="FootnoteText"/>
      </w:pPr>
      <w:r>
        <w:rPr>
          <w:rStyle w:val="FootnoteReference"/>
        </w:rPr>
        <w:footnoteRef/>
      </w:r>
      <w:r>
        <w:t xml:space="preserve"> From the Jadelle Patient for New Zealand (Annex II).</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768D1"/>
    <w:multiLevelType w:val="hybridMultilevel"/>
    <w:tmpl w:val="93627D3A"/>
    <w:lvl w:ilvl="0" w:tplc="8282226A">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110E7A71"/>
    <w:multiLevelType w:val="hybridMultilevel"/>
    <w:tmpl w:val="93E418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C400292"/>
    <w:multiLevelType w:val="multilevel"/>
    <w:tmpl w:val="15EA2D6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1F390218"/>
    <w:multiLevelType w:val="hybridMultilevel"/>
    <w:tmpl w:val="61C09C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C691AC8"/>
    <w:multiLevelType w:val="hybridMultilevel"/>
    <w:tmpl w:val="245C640C"/>
    <w:lvl w:ilvl="0" w:tplc="84F64E36">
      <w:start w:val="1"/>
      <w:numFmt w:val="decimal"/>
      <w:lvlText w:val="%1."/>
      <w:lvlJc w:val="left"/>
      <w:pPr>
        <w:tabs>
          <w:tab w:val="num" w:pos="720"/>
        </w:tabs>
        <w:ind w:left="720" w:hanging="360"/>
      </w:pPr>
      <w:rPr>
        <w:rFonts w:hint="default"/>
        <w:b w:val="0"/>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7472529"/>
    <w:multiLevelType w:val="hybridMultilevel"/>
    <w:tmpl w:val="581C87B2"/>
    <w:lvl w:ilvl="0" w:tplc="DA1CE5D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7D7411AC"/>
    <w:multiLevelType w:val="multilevel"/>
    <w:tmpl w:val="581C87B2"/>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5"/>
  </w:num>
  <w:num w:numId="2">
    <w:abstractNumId w:val="0"/>
  </w:num>
  <w:num w:numId="3">
    <w:abstractNumId w:val="1"/>
  </w:num>
  <w:num w:numId="4">
    <w:abstractNumId w:val="6"/>
  </w:num>
  <w:num w:numId="5">
    <w:abstractNumId w:val="4"/>
  </w:num>
  <w:num w:numId="6">
    <w:abstractNumId w:val="3"/>
  </w:num>
  <w:num w:numId="7">
    <w:abstractNumId w:val="2"/>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1EB4"/>
    <w:rsid w:val="000074C2"/>
    <w:rsid w:val="000106E2"/>
    <w:rsid w:val="00013E12"/>
    <w:rsid w:val="0002293F"/>
    <w:rsid w:val="00023184"/>
    <w:rsid w:val="00045F8C"/>
    <w:rsid w:val="0007180E"/>
    <w:rsid w:val="00087DCD"/>
    <w:rsid w:val="00090E1B"/>
    <w:rsid w:val="00091A5A"/>
    <w:rsid w:val="000A1534"/>
    <w:rsid w:val="000A469E"/>
    <w:rsid w:val="000A7EA5"/>
    <w:rsid w:val="000B649F"/>
    <w:rsid w:val="000C18F3"/>
    <w:rsid w:val="000C199F"/>
    <w:rsid w:val="000C681A"/>
    <w:rsid w:val="000C6E51"/>
    <w:rsid w:val="000D2C29"/>
    <w:rsid w:val="000D580C"/>
    <w:rsid w:val="000E08F9"/>
    <w:rsid w:val="000E3655"/>
    <w:rsid w:val="000E414B"/>
    <w:rsid w:val="000F10D3"/>
    <w:rsid w:val="000F1121"/>
    <w:rsid w:val="00102620"/>
    <w:rsid w:val="00103832"/>
    <w:rsid w:val="00106D12"/>
    <w:rsid w:val="001214EE"/>
    <w:rsid w:val="00121643"/>
    <w:rsid w:val="0012181C"/>
    <w:rsid w:val="00133CC6"/>
    <w:rsid w:val="001352F5"/>
    <w:rsid w:val="00142A2D"/>
    <w:rsid w:val="0015058F"/>
    <w:rsid w:val="0015068C"/>
    <w:rsid w:val="00160DB5"/>
    <w:rsid w:val="00166B48"/>
    <w:rsid w:val="00167E25"/>
    <w:rsid w:val="001727C9"/>
    <w:rsid w:val="001749D1"/>
    <w:rsid w:val="001776F3"/>
    <w:rsid w:val="001828D9"/>
    <w:rsid w:val="00186FD8"/>
    <w:rsid w:val="00194034"/>
    <w:rsid w:val="001A48E2"/>
    <w:rsid w:val="001B0357"/>
    <w:rsid w:val="001B5E7F"/>
    <w:rsid w:val="001C03EE"/>
    <w:rsid w:val="001C155E"/>
    <w:rsid w:val="001D1F4F"/>
    <w:rsid w:val="001D3A2E"/>
    <w:rsid w:val="00205735"/>
    <w:rsid w:val="00211035"/>
    <w:rsid w:val="00212624"/>
    <w:rsid w:val="00221C16"/>
    <w:rsid w:val="00232E4F"/>
    <w:rsid w:val="00241BF6"/>
    <w:rsid w:val="00242AD8"/>
    <w:rsid w:val="00252D48"/>
    <w:rsid w:val="00261673"/>
    <w:rsid w:val="00262D0A"/>
    <w:rsid w:val="00266717"/>
    <w:rsid w:val="00266C3E"/>
    <w:rsid w:val="00271967"/>
    <w:rsid w:val="00284A80"/>
    <w:rsid w:val="0028600D"/>
    <w:rsid w:val="00293636"/>
    <w:rsid w:val="002A0214"/>
    <w:rsid w:val="002B32E3"/>
    <w:rsid w:val="002C396E"/>
    <w:rsid w:val="002C450F"/>
    <w:rsid w:val="002D2645"/>
    <w:rsid w:val="002D30C4"/>
    <w:rsid w:val="002D5A07"/>
    <w:rsid w:val="002E5840"/>
    <w:rsid w:val="002F0A31"/>
    <w:rsid w:val="002F2A82"/>
    <w:rsid w:val="0030281F"/>
    <w:rsid w:val="00324CB3"/>
    <w:rsid w:val="003315CE"/>
    <w:rsid w:val="00335FE8"/>
    <w:rsid w:val="003431F0"/>
    <w:rsid w:val="00344986"/>
    <w:rsid w:val="00364107"/>
    <w:rsid w:val="00365238"/>
    <w:rsid w:val="0038384C"/>
    <w:rsid w:val="00383AC1"/>
    <w:rsid w:val="003912BC"/>
    <w:rsid w:val="00393F8C"/>
    <w:rsid w:val="00394E9A"/>
    <w:rsid w:val="003A1691"/>
    <w:rsid w:val="003A720C"/>
    <w:rsid w:val="003B390A"/>
    <w:rsid w:val="003B5B1F"/>
    <w:rsid w:val="003C483A"/>
    <w:rsid w:val="003D34AD"/>
    <w:rsid w:val="003D42F6"/>
    <w:rsid w:val="003E056B"/>
    <w:rsid w:val="003E1852"/>
    <w:rsid w:val="003E3804"/>
    <w:rsid w:val="003E75D6"/>
    <w:rsid w:val="003F1B9A"/>
    <w:rsid w:val="003F46C4"/>
    <w:rsid w:val="003F5D2D"/>
    <w:rsid w:val="00403F38"/>
    <w:rsid w:val="00405B5F"/>
    <w:rsid w:val="004124BE"/>
    <w:rsid w:val="0041789E"/>
    <w:rsid w:val="00436C56"/>
    <w:rsid w:val="00445028"/>
    <w:rsid w:val="00453CE9"/>
    <w:rsid w:val="0045482E"/>
    <w:rsid w:val="00461642"/>
    <w:rsid w:val="00465ACC"/>
    <w:rsid w:val="00465DC4"/>
    <w:rsid w:val="00487CB8"/>
    <w:rsid w:val="004910EA"/>
    <w:rsid w:val="004924B1"/>
    <w:rsid w:val="00495019"/>
    <w:rsid w:val="004A5890"/>
    <w:rsid w:val="004B008A"/>
    <w:rsid w:val="004B55C7"/>
    <w:rsid w:val="004D3086"/>
    <w:rsid w:val="004D4217"/>
    <w:rsid w:val="004E2C27"/>
    <w:rsid w:val="004E368F"/>
    <w:rsid w:val="004F49B1"/>
    <w:rsid w:val="004F729D"/>
    <w:rsid w:val="00500963"/>
    <w:rsid w:val="00502496"/>
    <w:rsid w:val="00503682"/>
    <w:rsid w:val="0051641D"/>
    <w:rsid w:val="00516AFA"/>
    <w:rsid w:val="00517F0F"/>
    <w:rsid w:val="00530C60"/>
    <w:rsid w:val="005366D6"/>
    <w:rsid w:val="00542930"/>
    <w:rsid w:val="00563F49"/>
    <w:rsid w:val="005764FD"/>
    <w:rsid w:val="005826B1"/>
    <w:rsid w:val="00584B04"/>
    <w:rsid w:val="00584B74"/>
    <w:rsid w:val="0058553B"/>
    <w:rsid w:val="00586BF8"/>
    <w:rsid w:val="00590315"/>
    <w:rsid w:val="00591A7A"/>
    <w:rsid w:val="00591AC5"/>
    <w:rsid w:val="005A7C47"/>
    <w:rsid w:val="005B57AE"/>
    <w:rsid w:val="005C187E"/>
    <w:rsid w:val="005C4C79"/>
    <w:rsid w:val="005C6D56"/>
    <w:rsid w:val="005C7B07"/>
    <w:rsid w:val="005D42B3"/>
    <w:rsid w:val="005D5E9C"/>
    <w:rsid w:val="005E4A63"/>
    <w:rsid w:val="005E506C"/>
    <w:rsid w:val="005F5EDB"/>
    <w:rsid w:val="00615752"/>
    <w:rsid w:val="00622456"/>
    <w:rsid w:val="00654043"/>
    <w:rsid w:val="006614E0"/>
    <w:rsid w:val="00664F2F"/>
    <w:rsid w:val="006769D7"/>
    <w:rsid w:val="0068239B"/>
    <w:rsid w:val="00682821"/>
    <w:rsid w:val="00685529"/>
    <w:rsid w:val="00693A06"/>
    <w:rsid w:val="0069413D"/>
    <w:rsid w:val="00694B48"/>
    <w:rsid w:val="00694FF8"/>
    <w:rsid w:val="006967B3"/>
    <w:rsid w:val="00696876"/>
    <w:rsid w:val="006970BC"/>
    <w:rsid w:val="006B41AE"/>
    <w:rsid w:val="006B7D1E"/>
    <w:rsid w:val="006D0C55"/>
    <w:rsid w:val="006D4807"/>
    <w:rsid w:val="006D546A"/>
    <w:rsid w:val="006E62BA"/>
    <w:rsid w:val="006F2741"/>
    <w:rsid w:val="00702E84"/>
    <w:rsid w:val="00713446"/>
    <w:rsid w:val="00724AFE"/>
    <w:rsid w:val="007250A6"/>
    <w:rsid w:val="007271B9"/>
    <w:rsid w:val="007307AD"/>
    <w:rsid w:val="00730E71"/>
    <w:rsid w:val="00734B85"/>
    <w:rsid w:val="00735934"/>
    <w:rsid w:val="0073649B"/>
    <w:rsid w:val="00736F3E"/>
    <w:rsid w:val="00740C93"/>
    <w:rsid w:val="00760C07"/>
    <w:rsid w:val="00766111"/>
    <w:rsid w:val="00767730"/>
    <w:rsid w:val="00770251"/>
    <w:rsid w:val="0077311B"/>
    <w:rsid w:val="0078541C"/>
    <w:rsid w:val="00786FFC"/>
    <w:rsid w:val="007914F1"/>
    <w:rsid w:val="00793006"/>
    <w:rsid w:val="00794D2B"/>
    <w:rsid w:val="007A08AC"/>
    <w:rsid w:val="007A378A"/>
    <w:rsid w:val="007B2C04"/>
    <w:rsid w:val="007B31FA"/>
    <w:rsid w:val="007D17BC"/>
    <w:rsid w:val="007D2C34"/>
    <w:rsid w:val="007D2F0B"/>
    <w:rsid w:val="007D5FD9"/>
    <w:rsid w:val="007E2BCB"/>
    <w:rsid w:val="007E6814"/>
    <w:rsid w:val="007F462E"/>
    <w:rsid w:val="007F46BE"/>
    <w:rsid w:val="007F7D17"/>
    <w:rsid w:val="0080292D"/>
    <w:rsid w:val="0081090C"/>
    <w:rsid w:val="008137FD"/>
    <w:rsid w:val="00816F46"/>
    <w:rsid w:val="00817400"/>
    <w:rsid w:val="008229DB"/>
    <w:rsid w:val="0082487D"/>
    <w:rsid w:val="008379A4"/>
    <w:rsid w:val="00846A40"/>
    <w:rsid w:val="00864715"/>
    <w:rsid w:val="00867369"/>
    <w:rsid w:val="008769A4"/>
    <w:rsid w:val="00880586"/>
    <w:rsid w:val="00896084"/>
    <w:rsid w:val="008A2F55"/>
    <w:rsid w:val="008A4CFB"/>
    <w:rsid w:val="008B3CDC"/>
    <w:rsid w:val="008B4C86"/>
    <w:rsid w:val="008B60D2"/>
    <w:rsid w:val="008B7592"/>
    <w:rsid w:val="008D5BBC"/>
    <w:rsid w:val="008D7D24"/>
    <w:rsid w:val="008E08F2"/>
    <w:rsid w:val="008F3884"/>
    <w:rsid w:val="008F6824"/>
    <w:rsid w:val="009032C2"/>
    <w:rsid w:val="00913626"/>
    <w:rsid w:val="00921E5D"/>
    <w:rsid w:val="00925ADD"/>
    <w:rsid w:val="009530E2"/>
    <w:rsid w:val="009572B5"/>
    <w:rsid w:val="00962628"/>
    <w:rsid w:val="00974802"/>
    <w:rsid w:val="00980C45"/>
    <w:rsid w:val="00982017"/>
    <w:rsid w:val="00993C04"/>
    <w:rsid w:val="009A1590"/>
    <w:rsid w:val="009A3463"/>
    <w:rsid w:val="009C35BE"/>
    <w:rsid w:val="009C50CC"/>
    <w:rsid w:val="009D3709"/>
    <w:rsid w:val="009D41DA"/>
    <w:rsid w:val="009E79D1"/>
    <w:rsid w:val="009F0D91"/>
    <w:rsid w:val="00A00D74"/>
    <w:rsid w:val="00A13D67"/>
    <w:rsid w:val="00A1416A"/>
    <w:rsid w:val="00A157A2"/>
    <w:rsid w:val="00A2691B"/>
    <w:rsid w:val="00A44DD3"/>
    <w:rsid w:val="00A472CD"/>
    <w:rsid w:val="00A505BA"/>
    <w:rsid w:val="00A50BD1"/>
    <w:rsid w:val="00A62067"/>
    <w:rsid w:val="00A720D3"/>
    <w:rsid w:val="00A758E4"/>
    <w:rsid w:val="00A80DA4"/>
    <w:rsid w:val="00A81456"/>
    <w:rsid w:val="00A9388B"/>
    <w:rsid w:val="00AB3E6E"/>
    <w:rsid w:val="00AB3FDA"/>
    <w:rsid w:val="00AC4F8D"/>
    <w:rsid w:val="00AC751E"/>
    <w:rsid w:val="00AE0032"/>
    <w:rsid w:val="00AE0B30"/>
    <w:rsid w:val="00AE1BE4"/>
    <w:rsid w:val="00AE353D"/>
    <w:rsid w:val="00AE3871"/>
    <w:rsid w:val="00AE5ABA"/>
    <w:rsid w:val="00AF1B18"/>
    <w:rsid w:val="00AF5C84"/>
    <w:rsid w:val="00B02FD0"/>
    <w:rsid w:val="00B03184"/>
    <w:rsid w:val="00B056DE"/>
    <w:rsid w:val="00B16091"/>
    <w:rsid w:val="00B16477"/>
    <w:rsid w:val="00B179CF"/>
    <w:rsid w:val="00B27CFD"/>
    <w:rsid w:val="00B35585"/>
    <w:rsid w:val="00B35BBC"/>
    <w:rsid w:val="00B35E13"/>
    <w:rsid w:val="00B36886"/>
    <w:rsid w:val="00B4007D"/>
    <w:rsid w:val="00B405D9"/>
    <w:rsid w:val="00B41848"/>
    <w:rsid w:val="00B41EB4"/>
    <w:rsid w:val="00B46C90"/>
    <w:rsid w:val="00B65FB1"/>
    <w:rsid w:val="00B70D46"/>
    <w:rsid w:val="00B735AD"/>
    <w:rsid w:val="00B81D25"/>
    <w:rsid w:val="00B83C28"/>
    <w:rsid w:val="00B86096"/>
    <w:rsid w:val="00B92BDF"/>
    <w:rsid w:val="00BA07D4"/>
    <w:rsid w:val="00BA376D"/>
    <w:rsid w:val="00BB36BB"/>
    <w:rsid w:val="00BC18C8"/>
    <w:rsid w:val="00BE0702"/>
    <w:rsid w:val="00BE17B8"/>
    <w:rsid w:val="00BF375D"/>
    <w:rsid w:val="00C07182"/>
    <w:rsid w:val="00C40F9C"/>
    <w:rsid w:val="00C54319"/>
    <w:rsid w:val="00C62B6F"/>
    <w:rsid w:val="00C759DE"/>
    <w:rsid w:val="00C86376"/>
    <w:rsid w:val="00C94D76"/>
    <w:rsid w:val="00CB6BE0"/>
    <w:rsid w:val="00CB7ABF"/>
    <w:rsid w:val="00CC038E"/>
    <w:rsid w:val="00CC4B9C"/>
    <w:rsid w:val="00CC6476"/>
    <w:rsid w:val="00CC6E1A"/>
    <w:rsid w:val="00CD36DE"/>
    <w:rsid w:val="00CF0595"/>
    <w:rsid w:val="00D008B0"/>
    <w:rsid w:val="00D107C5"/>
    <w:rsid w:val="00D10D1A"/>
    <w:rsid w:val="00D36B50"/>
    <w:rsid w:val="00D40F58"/>
    <w:rsid w:val="00D44E7F"/>
    <w:rsid w:val="00D54599"/>
    <w:rsid w:val="00D57F63"/>
    <w:rsid w:val="00D63285"/>
    <w:rsid w:val="00D6711B"/>
    <w:rsid w:val="00D900B8"/>
    <w:rsid w:val="00D90D2B"/>
    <w:rsid w:val="00D91869"/>
    <w:rsid w:val="00D9715F"/>
    <w:rsid w:val="00DA3FB2"/>
    <w:rsid w:val="00DB0F58"/>
    <w:rsid w:val="00DB23E2"/>
    <w:rsid w:val="00DB7483"/>
    <w:rsid w:val="00DC15AD"/>
    <w:rsid w:val="00DC4057"/>
    <w:rsid w:val="00DC58AD"/>
    <w:rsid w:val="00DC7473"/>
    <w:rsid w:val="00DC7DDF"/>
    <w:rsid w:val="00DC7EF8"/>
    <w:rsid w:val="00DD437A"/>
    <w:rsid w:val="00DD68B9"/>
    <w:rsid w:val="00DD770B"/>
    <w:rsid w:val="00DE0FB5"/>
    <w:rsid w:val="00DE6115"/>
    <w:rsid w:val="00DE7B34"/>
    <w:rsid w:val="00DF2B78"/>
    <w:rsid w:val="00DF5E0E"/>
    <w:rsid w:val="00DF7137"/>
    <w:rsid w:val="00E10ADA"/>
    <w:rsid w:val="00E132A9"/>
    <w:rsid w:val="00E16909"/>
    <w:rsid w:val="00E171B1"/>
    <w:rsid w:val="00E255BF"/>
    <w:rsid w:val="00E326E4"/>
    <w:rsid w:val="00E339EB"/>
    <w:rsid w:val="00E41DE2"/>
    <w:rsid w:val="00E56E89"/>
    <w:rsid w:val="00E65F3A"/>
    <w:rsid w:val="00E665A5"/>
    <w:rsid w:val="00E91614"/>
    <w:rsid w:val="00EA5D2D"/>
    <w:rsid w:val="00ED148F"/>
    <w:rsid w:val="00ED2336"/>
    <w:rsid w:val="00EE34D5"/>
    <w:rsid w:val="00EE41BB"/>
    <w:rsid w:val="00EF07CB"/>
    <w:rsid w:val="00EF7012"/>
    <w:rsid w:val="00F00217"/>
    <w:rsid w:val="00F1151D"/>
    <w:rsid w:val="00F27003"/>
    <w:rsid w:val="00F3662F"/>
    <w:rsid w:val="00F40053"/>
    <w:rsid w:val="00F40DAC"/>
    <w:rsid w:val="00F4376E"/>
    <w:rsid w:val="00F46008"/>
    <w:rsid w:val="00F466F3"/>
    <w:rsid w:val="00F52766"/>
    <w:rsid w:val="00F61A0C"/>
    <w:rsid w:val="00F61BC8"/>
    <w:rsid w:val="00F64A48"/>
    <w:rsid w:val="00F72DD5"/>
    <w:rsid w:val="00F8599C"/>
    <w:rsid w:val="00F87B79"/>
    <w:rsid w:val="00FA27DE"/>
    <w:rsid w:val="00FB6272"/>
    <w:rsid w:val="00FB7287"/>
    <w:rsid w:val="00FD19AB"/>
    <w:rsid w:val="00FD1A8D"/>
    <w:rsid w:val="00FD5D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9F5BB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EastAsia" w:hAnsi="Calibr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60DB5"/>
    <w:pPr>
      <w:keepNext/>
      <w:keepLines/>
      <w:numPr>
        <w:numId w:val="7"/>
      </w:numPr>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160DB5"/>
    <w:pPr>
      <w:keepNext/>
      <w:keepLines/>
      <w:numPr>
        <w:ilvl w:val="1"/>
        <w:numId w:val="7"/>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9E79D1"/>
    <w:pPr>
      <w:keepNext/>
      <w:keepLines/>
      <w:numPr>
        <w:ilvl w:val="2"/>
        <w:numId w:val="7"/>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E79D1"/>
    <w:pPr>
      <w:keepNext/>
      <w:keepLines/>
      <w:numPr>
        <w:ilvl w:val="3"/>
        <w:numId w:val="7"/>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E79D1"/>
    <w:pPr>
      <w:keepNext/>
      <w:keepLines/>
      <w:numPr>
        <w:ilvl w:val="4"/>
        <w:numId w:val="7"/>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E79D1"/>
    <w:pPr>
      <w:keepNext/>
      <w:keepLines/>
      <w:numPr>
        <w:ilvl w:val="5"/>
        <w:numId w:val="7"/>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E79D1"/>
    <w:pPr>
      <w:keepNext/>
      <w:keepLines/>
      <w:numPr>
        <w:ilvl w:val="6"/>
        <w:numId w:val="7"/>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E79D1"/>
    <w:pPr>
      <w:keepNext/>
      <w:keepLines/>
      <w:numPr>
        <w:ilvl w:val="7"/>
        <w:numId w:val="7"/>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E79D1"/>
    <w:pPr>
      <w:keepNext/>
      <w:keepLines/>
      <w:numPr>
        <w:ilvl w:val="8"/>
        <w:numId w:val="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3E3804"/>
    <w:pPr>
      <w:ind w:left="720"/>
      <w:contextualSpacing/>
    </w:pPr>
  </w:style>
  <w:style w:type="character" w:styleId="CommentReference">
    <w:name w:val="annotation reference"/>
    <w:basedOn w:val="DefaultParagraphFont"/>
    <w:uiPriority w:val="99"/>
    <w:semiHidden/>
    <w:unhideWhenUsed/>
    <w:rsid w:val="00023184"/>
    <w:rPr>
      <w:sz w:val="18"/>
      <w:szCs w:val="18"/>
    </w:rPr>
  </w:style>
  <w:style w:type="paragraph" w:styleId="CommentText">
    <w:name w:val="annotation text"/>
    <w:basedOn w:val="Normal"/>
    <w:link w:val="CommentTextChar"/>
    <w:uiPriority w:val="99"/>
    <w:unhideWhenUsed/>
    <w:rsid w:val="00023184"/>
  </w:style>
  <w:style w:type="character" w:customStyle="1" w:styleId="CommentTextChar">
    <w:name w:val="Comment Text Char"/>
    <w:basedOn w:val="DefaultParagraphFont"/>
    <w:link w:val="CommentText"/>
    <w:uiPriority w:val="99"/>
    <w:rsid w:val="00023184"/>
  </w:style>
  <w:style w:type="paragraph" w:styleId="CommentSubject">
    <w:name w:val="annotation subject"/>
    <w:basedOn w:val="CommentText"/>
    <w:next w:val="CommentText"/>
    <w:link w:val="CommentSubjectChar"/>
    <w:uiPriority w:val="99"/>
    <w:semiHidden/>
    <w:unhideWhenUsed/>
    <w:rsid w:val="00023184"/>
    <w:rPr>
      <w:b/>
      <w:bCs/>
      <w:sz w:val="20"/>
      <w:szCs w:val="20"/>
    </w:rPr>
  </w:style>
  <w:style w:type="character" w:customStyle="1" w:styleId="CommentSubjectChar">
    <w:name w:val="Comment Subject Char"/>
    <w:basedOn w:val="CommentTextChar"/>
    <w:link w:val="CommentSubject"/>
    <w:uiPriority w:val="99"/>
    <w:semiHidden/>
    <w:rsid w:val="00023184"/>
    <w:rPr>
      <w:b/>
      <w:bCs/>
      <w:sz w:val="20"/>
      <w:szCs w:val="20"/>
    </w:rPr>
  </w:style>
  <w:style w:type="paragraph" w:styleId="BalloonText">
    <w:name w:val="Balloon Text"/>
    <w:basedOn w:val="Normal"/>
    <w:link w:val="BalloonTextChar"/>
    <w:uiPriority w:val="99"/>
    <w:semiHidden/>
    <w:unhideWhenUsed/>
    <w:rsid w:val="0002318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23184"/>
    <w:rPr>
      <w:rFonts w:ascii="Lucida Grande" w:hAnsi="Lucida Grande" w:cs="Lucida Grande"/>
      <w:sz w:val="18"/>
      <w:szCs w:val="18"/>
    </w:rPr>
  </w:style>
  <w:style w:type="paragraph" w:styleId="FootnoteText">
    <w:name w:val="footnote text"/>
    <w:basedOn w:val="Normal"/>
    <w:link w:val="FootnoteTextChar"/>
    <w:uiPriority w:val="99"/>
    <w:unhideWhenUsed/>
    <w:rsid w:val="002D5A07"/>
  </w:style>
  <w:style w:type="character" w:customStyle="1" w:styleId="FootnoteTextChar">
    <w:name w:val="Footnote Text Char"/>
    <w:basedOn w:val="DefaultParagraphFont"/>
    <w:link w:val="FootnoteText"/>
    <w:uiPriority w:val="99"/>
    <w:rsid w:val="002D5A07"/>
  </w:style>
  <w:style w:type="character" w:styleId="FootnoteReference">
    <w:name w:val="footnote reference"/>
    <w:basedOn w:val="DefaultParagraphFont"/>
    <w:uiPriority w:val="99"/>
    <w:unhideWhenUsed/>
    <w:rsid w:val="002D5A07"/>
    <w:rPr>
      <w:vertAlign w:val="superscript"/>
    </w:rPr>
  </w:style>
  <w:style w:type="character" w:customStyle="1" w:styleId="st">
    <w:name w:val="st"/>
    <w:basedOn w:val="DefaultParagraphFont"/>
    <w:rsid w:val="003F46C4"/>
  </w:style>
  <w:style w:type="table" w:styleId="TableGrid">
    <w:name w:val="Table Grid"/>
    <w:basedOn w:val="TableNormal"/>
    <w:uiPriority w:val="59"/>
    <w:rsid w:val="00252D48"/>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252D48"/>
    <w:rPr>
      <w:color w:val="0000FF" w:themeColor="hyperlink"/>
      <w:u w:val="single"/>
    </w:rPr>
  </w:style>
  <w:style w:type="paragraph" w:styleId="Revision">
    <w:name w:val="Revision"/>
    <w:hidden/>
    <w:uiPriority w:val="99"/>
    <w:semiHidden/>
    <w:rsid w:val="00913626"/>
  </w:style>
  <w:style w:type="table" w:customStyle="1" w:styleId="TableGrid1">
    <w:name w:val="Table Grid1"/>
    <w:basedOn w:val="TableNormal"/>
    <w:next w:val="TableGrid"/>
    <w:uiPriority w:val="59"/>
    <w:rsid w:val="009F0D9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160DB5"/>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160DB5"/>
    <w:rPr>
      <w:rFonts w:asciiTheme="majorHAnsi" w:eastAsiaTheme="majorEastAsia" w:hAnsiTheme="majorHAnsi" w:cstheme="majorBidi"/>
      <w:b/>
      <w:bCs/>
      <w:color w:val="345A8A" w:themeColor="accent1" w:themeShade="B5"/>
      <w:sz w:val="32"/>
      <w:szCs w:val="32"/>
    </w:rPr>
  </w:style>
  <w:style w:type="paragraph" w:styleId="TOC1">
    <w:name w:val="toc 1"/>
    <w:basedOn w:val="Normal"/>
    <w:next w:val="Normal"/>
    <w:autoRedefine/>
    <w:uiPriority w:val="39"/>
    <w:unhideWhenUsed/>
    <w:rsid w:val="00BF375D"/>
    <w:pPr>
      <w:spacing w:before="240" w:after="120"/>
    </w:pPr>
    <w:rPr>
      <w:rFonts w:asciiTheme="minorHAnsi" w:hAnsiTheme="minorHAnsi"/>
      <w:b/>
      <w:caps/>
      <w:sz w:val="22"/>
      <w:szCs w:val="22"/>
      <w:u w:val="single"/>
    </w:rPr>
  </w:style>
  <w:style w:type="paragraph" w:styleId="TOC2">
    <w:name w:val="toc 2"/>
    <w:basedOn w:val="Normal"/>
    <w:next w:val="Normal"/>
    <w:autoRedefine/>
    <w:uiPriority w:val="39"/>
    <w:unhideWhenUsed/>
    <w:rsid w:val="00BF375D"/>
    <w:rPr>
      <w:rFonts w:asciiTheme="minorHAnsi" w:hAnsiTheme="minorHAnsi"/>
      <w:b/>
      <w:smallCaps/>
      <w:sz w:val="22"/>
      <w:szCs w:val="22"/>
    </w:rPr>
  </w:style>
  <w:style w:type="paragraph" w:styleId="TOC3">
    <w:name w:val="toc 3"/>
    <w:basedOn w:val="Normal"/>
    <w:next w:val="Normal"/>
    <w:autoRedefine/>
    <w:uiPriority w:val="39"/>
    <w:unhideWhenUsed/>
    <w:rsid w:val="00BF375D"/>
    <w:rPr>
      <w:rFonts w:asciiTheme="minorHAnsi" w:hAnsiTheme="minorHAnsi"/>
      <w:smallCaps/>
      <w:sz w:val="22"/>
      <w:szCs w:val="22"/>
    </w:rPr>
  </w:style>
  <w:style w:type="paragraph" w:styleId="TOC4">
    <w:name w:val="toc 4"/>
    <w:basedOn w:val="Normal"/>
    <w:next w:val="Normal"/>
    <w:autoRedefine/>
    <w:uiPriority w:val="39"/>
    <w:unhideWhenUsed/>
    <w:rsid w:val="00BF375D"/>
    <w:rPr>
      <w:rFonts w:asciiTheme="minorHAnsi" w:hAnsiTheme="minorHAnsi"/>
      <w:sz w:val="22"/>
      <w:szCs w:val="22"/>
    </w:rPr>
  </w:style>
  <w:style w:type="paragraph" w:styleId="TOC5">
    <w:name w:val="toc 5"/>
    <w:basedOn w:val="Normal"/>
    <w:next w:val="Normal"/>
    <w:autoRedefine/>
    <w:uiPriority w:val="39"/>
    <w:unhideWhenUsed/>
    <w:rsid w:val="00BF375D"/>
    <w:rPr>
      <w:rFonts w:asciiTheme="minorHAnsi" w:hAnsiTheme="minorHAnsi"/>
      <w:sz w:val="22"/>
      <w:szCs w:val="22"/>
    </w:rPr>
  </w:style>
  <w:style w:type="paragraph" w:styleId="TOC6">
    <w:name w:val="toc 6"/>
    <w:basedOn w:val="Normal"/>
    <w:next w:val="Normal"/>
    <w:autoRedefine/>
    <w:uiPriority w:val="39"/>
    <w:unhideWhenUsed/>
    <w:rsid w:val="00BF375D"/>
    <w:rPr>
      <w:rFonts w:asciiTheme="minorHAnsi" w:hAnsiTheme="minorHAnsi"/>
      <w:sz w:val="22"/>
      <w:szCs w:val="22"/>
    </w:rPr>
  </w:style>
  <w:style w:type="paragraph" w:styleId="TOC7">
    <w:name w:val="toc 7"/>
    <w:basedOn w:val="Normal"/>
    <w:next w:val="Normal"/>
    <w:autoRedefine/>
    <w:uiPriority w:val="39"/>
    <w:unhideWhenUsed/>
    <w:rsid w:val="00BF375D"/>
    <w:rPr>
      <w:rFonts w:asciiTheme="minorHAnsi" w:hAnsiTheme="minorHAnsi"/>
      <w:sz w:val="22"/>
      <w:szCs w:val="22"/>
    </w:rPr>
  </w:style>
  <w:style w:type="paragraph" w:styleId="TOC8">
    <w:name w:val="toc 8"/>
    <w:basedOn w:val="Normal"/>
    <w:next w:val="Normal"/>
    <w:autoRedefine/>
    <w:uiPriority w:val="39"/>
    <w:unhideWhenUsed/>
    <w:rsid w:val="00BF375D"/>
    <w:rPr>
      <w:rFonts w:asciiTheme="minorHAnsi" w:hAnsiTheme="minorHAnsi"/>
      <w:sz w:val="22"/>
      <w:szCs w:val="22"/>
    </w:rPr>
  </w:style>
  <w:style w:type="paragraph" w:styleId="TOC9">
    <w:name w:val="toc 9"/>
    <w:basedOn w:val="Normal"/>
    <w:next w:val="Normal"/>
    <w:autoRedefine/>
    <w:uiPriority w:val="39"/>
    <w:unhideWhenUsed/>
    <w:rsid w:val="00BF375D"/>
    <w:rPr>
      <w:rFonts w:asciiTheme="minorHAnsi" w:hAnsiTheme="minorHAnsi"/>
      <w:sz w:val="22"/>
      <w:szCs w:val="22"/>
    </w:rPr>
  </w:style>
  <w:style w:type="paragraph" w:styleId="Caption">
    <w:name w:val="caption"/>
    <w:basedOn w:val="Normal"/>
    <w:next w:val="Normal"/>
    <w:uiPriority w:val="35"/>
    <w:unhideWhenUsed/>
    <w:qFormat/>
    <w:rsid w:val="00BF375D"/>
    <w:pPr>
      <w:spacing w:after="200"/>
    </w:pPr>
    <w:rPr>
      <w:b/>
      <w:bCs/>
      <w:color w:val="4F81BD" w:themeColor="accent1"/>
      <w:sz w:val="18"/>
      <w:szCs w:val="18"/>
    </w:rPr>
  </w:style>
  <w:style w:type="character" w:customStyle="1" w:styleId="Heading3Char">
    <w:name w:val="Heading 3 Char"/>
    <w:basedOn w:val="DefaultParagraphFont"/>
    <w:link w:val="Heading3"/>
    <w:uiPriority w:val="9"/>
    <w:semiHidden/>
    <w:rsid w:val="009E79D1"/>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9E79D1"/>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9E79D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9E79D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9E79D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E79D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E79D1"/>
    <w:rPr>
      <w:rFonts w:asciiTheme="majorHAnsi" w:eastAsiaTheme="majorEastAsia" w:hAnsiTheme="majorHAnsi" w:cstheme="majorBidi"/>
      <w:i/>
      <w:iCs/>
      <w:color w:val="404040" w:themeColor="text1" w:themeTint="BF"/>
      <w:sz w:val="20"/>
      <w:szCs w:val="20"/>
    </w:rPr>
  </w:style>
  <w:style w:type="paragraph" w:styleId="TableofFigures">
    <w:name w:val="table of figures"/>
    <w:basedOn w:val="Normal"/>
    <w:next w:val="Normal"/>
    <w:uiPriority w:val="99"/>
    <w:unhideWhenUsed/>
    <w:rsid w:val="00B65FB1"/>
    <w:pPr>
      <w:ind w:left="480" w:hanging="48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EastAsia" w:hAnsi="Calibr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60DB5"/>
    <w:pPr>
      <w:keepNext/>
      <w:keepLines/>
      <w:numPr>
        <w:numId w:val="7"/>
      </w:numPr>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160DB5"/>
    <w:pPr>
      <w:keepNext/>
      <w:keepLines/>
      <w:numPr>
        <w:ilvl w:val="1"/>
        <w:numId w:val="7"/>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9E79D1"/>
    <w:pPr>
      <w:keepNext/>
      <w:keepLines/>
      <w:numPr>
        <w:ilvl w:val="2"/>
        <w:numId w:val="7"/>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E79D1"/>
    <w:pPr>
      <w:keepNext/>
      <w:keepLines/>
      <w:numPr>
        <w:ilvl w:val="3"/>
        <w:numId w:val="7"/>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E79D1"/>
    <w:pPr>
      <w:keepNext/>
      <w:keepLines/>
      <w:numPr>
        <w:ilvl w:val="4"/>
        <w:numId w:val="7"/>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E79D1"/>
    <w:pPr>
      <w:keepNext/>
      <w:keepLines/>
      <w:numPr>
        <w:ilvl w:val="5"/>
        <w:numId w:val="7"/>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E79D1"/>
    <w:pPr>
      <w:keepNext/>
      <w:keepLines/>
      <w:numPr>
        <w:ilvl w:val="6"/>
        <w:numId w:val="7"/>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E79D1"/>
    <w:pPr>
      <w:keepNext/>
      <w:keepLines/>
      <w:numPr>
        <w:ilvl w:val="7"/>
        <w:numId w:val="7"/>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E79D1"/>
    <w:pPr>
      <w:keepNext/>
      <w:keepLines/>
      <w:numPr>
        <w:ilvl w:val="8"/>
        <w:numId w:val="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3E3804"/>
    <w:pPr>
      <w:ind w:left="720"/>
      <w:contextualSpacing/>
    </w:pPr>
  </w:style>
  <w:style w:type="character" w:styleId="CommentReference">
    <w:name w:val="annotation reference"/>
    <w:basedOn w:val="DefaultParagraphFont"/>
    <w:uiPriority w:val="99"/>
    <w:semiHidden/>
    <w:unhideWhenUsed/>
    <w:rsid w:val="00023184"/>
    <w:rPr>
      <w:sz w:val="18"/>
      <w:szCs w:val="18"/>
    </w:rPr>
  </w:style>
  <w:style w:type="paragraph" w:styleId="CommentText">
    <w:name w:val="annotation text"/>
    <w:basedOn w:val="Normal"/>
    <w:link w:val="CommentTextChar"/>
    <w:uiPriority w:val="99"/>
    <w:unhideWhenUsed/>
    <w:rsid w:val="00023184"/>
  </w:style>
  <w:style w:type="character" w:customStyle="1" w:styleId="CommentTextChar">
    <w:name w:val="Comment Text Char"/>
    <w:basedOn w:val="DefaultParagraphFont"/>
    <w:link w:val="CommentText"/>
    <w:uiPriority w:val="99"/>
    <w:rsid w:val="00023184"/>
  </w:style>
  <w:style w:type="paragraph" w:styleId="CommentSubject">
    <w:name w:val="annotation subject"/>
    <w:basedOn w:val="CommentText"/>
    <w:next w:val="CommentText"/>
    <w:link w:val="CommentSubjectChar"/>
    <w:uiPriority w:val="99"/>
    <w:semiHidden/>
    <w:unhideWhenUsed/>
    <w:rsid w:val="00023184"/>
    <w:rPr>
      <w:b/>
      <w:bCs/>
      <w:sz w:val="20"/>
      <w:szCs w:val="20"/>
    </w:rPr>
  </w:style>
  <w:style w:type="character" w:customStyle="1" w:styleId="CommentSubjectChar">
    <w:name w:val="Comment Subject Char"/>
    <w:basedOn w:val="CommentTextChar"/>
    <w:link w:val="CommentSubject"/>
    <w:uiPriority w:val="99"/>
    <w:semiHidden/>
    <w:rsid w:val="00023184"/>
    <w:rPr>
      <w:b/>
      <w:bCs/>
      <w:sz w:val="20"/>
      <w:szCs w:val="20"/>
    </w:rPr>
  </w:style>
  <w:style w:type="paragraph" w:styleId="BalloonText">
    <w:name w:val="Balloon Text"/>
    <w:basedOn w:val="Normal"/>
    <w:link w:val="BalloonTextChar"/>
    <w:uiPriority w:val="99"/>
    <w:semiHidden/>
    <w:unhideWhenUsed/>
    <w:rsid w:val="0002318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23184"/>
    <w:rPr>
      <w:rFonts w:ascii="Lucida Grande" w:hAnsi="Lucida Grande" w:cs="Lucida Grande"/>
      <w:sz w:val="18"/>
      <w:szCs w:val="18"/>
    </w:rPr>
  </w:style>
  <w:style w:type="paragraph" w:styleId="FootnoteText">
    <w:name w:val="footnote text"/>
    <w:basedOn w:val="Normal"/>
    <w:link w:val="FootnoteTextChar"/>
    <w:uiPriority w:val="99"/>
    <w:unhideWhenUsed/>
    <w:rsid w:val="002D5A07"/>
  </w:style>
  <w:style w:type="character" w:customStyle="1" w:styleId="FootnoteTextChar">
    <w:name w:val="Footnote Text Char"/>
    <w:basedOn w:val="DefaultParagraphFont"/>
    <w:link w:val="FootnoteText"/>
    <w:uiPriority w:val="99"/>
    <w:rsid w:val="002D5A07"/>
  </w:style>
  <w:style w:type="character" w:styleId="FootnoteReference">
    <w:name w:val="footnote reference"/>
    <w:basedOn w:val="DefaultParagraphFont"/>
    <w:uiPriority w:val="99"/>
    <w:unhideWhenUsed/>
    <w:rsid w:val="002D5A07"/>
    <w:rPr>
      <w:vertAlign w:val="superscript"/>
    </w:rPr>
  </w:style>
  <w:style w:type="character" w:customStyle="1" w:styleId="st">
    <w:name w:val="st"/>
    <w:basedOn w:val="DefaultParagraphFont"/>
    <w:rsid w:val="003F46C4"/>
  </w:style>
  <w:style w:type="table" w:styleId="TableGrid">
    <w:name w:val="Table Grid"/>
    <w:basedOn w:val="TableNormal"/>
    <w:uiPriority w:val="59"/>
    <w:rsid w:val="00252D48"/>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252D48"/>
    <w:rPr>
      <w:color w:val="0000FF" w:themeColor="hyperlink"/>
      <w:u w:val="single"/>
    </w:rPr>
  </w:style>
  <w:style w:type="paragraph" w:styleId="Revision">
    <w:name w:val="Revision"/>
    <w:hidden/>
    <w:uiPriority w:val="99"/>
    <w:semiHidden/>
    <w:rsid w:val="00913626"/>
  </w:style>
  <w:style w:type="table" w:customStyle="1" w:styleId="TableGrid1">
    <w:name w:val="Table Grid1"/>
    <w:basedOn w:val="TableNormal"/>
    <w:next w:val="TableGrid"/>
    <w:uiPriority w:val="59"/>
    <w:rsid w:val="009F0D9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160DB5"/>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160DB5"/>
    <w:rPr>
      <w:rFonts w:asciiTheme="majorHAnsi" w:eastAsiaTheme="majorEastAsia" w:hAnsiTheme="majorHAnsi" w:cstheme="majorBidi"/>
      <w:b/>
      <w:bCs/>
      <w:color w:val="345A8A" w:themeColor="accent1" w:themeShade="B5"/>
      <w:sz w:val="32"/>
      <w:szCs w:val="32"/>
    </w:rPr>
  </w:style>
  <w:style w:type="paragraph" w:styleId="TOC1">
    <w:name w:val="toc 1"/>
    <w:basedOn w:val="Normal"/>
    <w:next w:val="Normal"/>
    <w:autoRedefine/>
    <w:uiPriority w:val="39"/>
    <w:unhideWhenUsed/>
    <w:rsid w:val="00BF375D"/>
    <w:pPr>
      <w:spacing w:before="240" w:after="120"/>
    </w:pPr>
    <w:rPr>
      <w:rFonts w:asciiTheme="minorHAnsi" w:hAnsiTheme="minorHAnsi"/>
      <w:b/>
      <w:caps/>
      <w:sz w:val="22"/>
      <w:szCs w:val="22"/>
      <w:u w:val="single"/>
    </w:rPr>
  </w:style>
  <w:style w:type="paragraph" w:styleId="TOC2">
    <w:name w:val="toc 2"/>
    <w:basedOn w:val="Normal"/>
    <w:next w:val="Normal"/>
    <w:autoRedefine/>
    <w:uiPriority w:val="39"/>
    <w:unhideWhenUsed/>
    <w:rsid w:val="00BF375D"/>
    <w:rPr>
      <w:rFonts w:asciiTheme="minorHAnsi" w:hAnsiTheme="minorHAnsi"/>
      <w:b/>
      <w:smallCaps/>
      <w:sz w:val="22"/>
      <w:szCs w:val="22"/>
    </w:rPr>
  </w:style>
  <w:style w:type="paragraph" w:styleId="TOC3">
    <w:name w:val="toc 3"/>
    <w:basedOn w:val="Normal"/>
    <w:next w:val="Normal"/>
    <w:autoRedefine/>
    <w:uiPriority w:val="39"/>
    <w:unhideWhenUsed/>
    <w:rsid w:val="00BF375D"/>
    <w:rPr>
      <w:rFonts w:asciiTheme="minorHAnsi" w:hAnsiTheme="minorHAnsi"/>
      <w:smallCaps/>
      <w:sz w:val="22"/>
      <w:szCs w:val="22"/>
    </w:rPr>
  </w:style>
  <w:style w:type="paragraph" w:styleId="TOC4">
    <w:name w:val="toc 4"/>
    <w:basedOn w:val="Normal"/>
    <w:next w:val="Normal"/>
    <w:autoRedefine/>
    <w:uiPriority w:val="39"/>
    <w:unhideWhenUsed/>
    <w:rsid w:val="00BF375D"/>
    <w:rPr>
      <w:rFonts w:asciiTheme="minorHAnsi" w:hAnsiTheme="minorHAnsi"/>
      <w:sz w:val="22"/>
      <w:szCs w:val="22"/>
    </w:rPr>
  </w:style>
  <w:style w:type="paragraph" w:styleId="TOC5">
    <w:name w:val="toc 5"/>
    <w:basedOn w:val="Normal"/>
    <w:next w:val="Normal"/>
    <w:autoRedefine/>
    <w:uiPriority w:val="39"/>
    <w:unhideWhenUsed/>
    <w:rsid w:val="00BF375D"/>
    <w:rPr>
      <w:rFonts w:asciiTheme="minorHAnsi" w:hAnsiTheme="minorHAnsi"/>
      <w:sz w:val="22"/>
      <w:szCs w:val="22"/>
    </w:rPr>
  </w:style>
  <w:style w:type="paragraph" w:styleId="TOC6">
    <w:name w:val="toc 6"/>
    <w:basedOn w:val="Normal"/>
    <w:next w:val="Normal"/>
    <w:autoRedefine/>
    <w:uiPriority w:val="39"/>
    <w:unhideWhenUsed/>
    <w:rsid w:val="00BF375D"/>
    <w:rPr>
      <w:rFonts w:asciiTheme="minorHAnsi" w:hAnsiTheme="minorHAnsi"/>
      <w:sz w:val="22"/>
      <w:szCs w:val="22"/>
    </w:rPr>
  </w:style>
  <w:style w:type="paragraph" w:styleId="TOC7">
    <w:name w:val="toc 7"/>
    <w:basedOn w:val="Normal"/>
    <w:next w:val="Normal"/>
    <w:autoRedefine/>
    <w:uiPriority w:val="39"/>
    <w:unhideWhenUsed/>
    <w:rsid w:val="00BF375D"/>
    <w:rPr>
      <w:rFonts w:asciiTheme="minorHAnsi" w:hAnsiTheme="minorHAnsi"/>
      <w:sz w:val="22"/>
      <w:szCs w:val="22"/>
    </w:rPr>
  </w:style>
  <w:style w:type="paragraph" w:styleId="TOC8">
    <w:name w:val="toc 8"/>
    <w:basedOn w:val="Normal"/>
    <w:next w:val="Normal"/>
    <w:autoRedefine/>
    <w:uiPriority w:val="39"/>
    <w:unhideWhenUsed/>
    <w:rsid w:val="00BF375D"/>
    <w:rPr>
      <w:rFonts w:asciiTheme="minorHAnsi" w:hAnsiTheme="minorHAnsi"/>
      <w:sz w:val="22"/>
      <w:szCs w:val="22"/>
    </w:rPr>
  </w:style>
  <w:style w:type="paragraph" w:styleId="TOC9">
    <w:name w:val="toc 9"/>
    <w:basedOn w:val="Normal"/>
    <w:next w:val="Normal"/>
    <w:autoRedefine/>
    <w:uiPriority w:val="39"/>
    <w:unhideWhenUsed/>
    <w:rsid w:val="00BF375D"/>
    <w:rPr>
      <w:rFonts w:asciiTheme="minorHAnsi" w:hAnsiTheme="minorHAnsi"/>
      <w:sz w:val="22"/>
      <w:szCs w:val="22"/>
    </w:rPr>
  </w:style>
  <w:style w:type="paragraph" w:styleId="Caption">
    <w:name w:val="caption"/>
    <w:basedOn w:val="Normal"/>
    <w:next w:val="Normal"/>
    <w:uiPriority w:val="35"/>
    <w:unhideWhenUsed/>
    <w:qFormat/>
    <w:rsid w:val="00BF375D"/>
    <w:pPr>
      <w:spacing w:after="200"/>
    </w:pPr>
    <w:rPr>
      <w:b/>
      <w:bCs/>
      <w:color w:val="4F81BD" w:themeColor="accent1"/>
      <w:sz w:val="18"/>
      <w:szCs w:val="18"/>
    </w:rPr>
  </w:style>
  <w:style w:type="character" w:customStyle="1" w:styleId="Heading3Char">
    <w:name w:val="Heading 3 Char"/>
    <w:basedOn w:val="DefaultParagraphFont"/>
    <w:link w:val="Heading3"/>
    <w:uiPriority w:val="9"/>
    <w:semiHidden/>
    <w:rsid w:val="009E79D1"/>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9E79D1"/>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9E79D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9E79D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9E79D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E79D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E79D1"/>
    <w:rPr>
      <w:rFonts w:asciiTheme="majorHAnsi" w:eastAsiaTheme="majorEastAsia" w:hAnsiTheme="majorHAnsi" w:cstheme="majorBidi"/>
      <w:i/>
      <w:iCs/>
      <w:color w:val="404040" w:themeColor="text1" w:themeTint="BF"/>
      <w:sz w:val="20"/>
      <w:szCs w:val="20"/>
    </w:rPr>
  </w:style>
  <w:style w:type="paragraph" w:styleId="TableofFigures">
    <w:name w:val="table of figures"/>
    <w:basedOn w:val="Normal"/>
    <w:next w:val="Normal"/>
    <w:uiPriority w:val="99"/>
    <w:unhideWhenUsed/>
    <w:rsid w:val="00B65FB1"/>
    <w:pPr>
      <w:ind w:left="480" w:hanging="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8492188">
      <w:bodyDiv w:val="1"/>
      <w:marLeft w:val="0"/>
      <w:marRight w:val="0"/>
      <w:marTop w:val="0"/>
      <w:marBottom w:val="0"/>
      <w:divBdr>
        <w:top w:val="none" w:sz="0" w:space="0" w:color="auto"/>
        <w:left w:val="none" w:sz="0" w:space="0" w:color="auto"/>
        <w:bottom w:val="none" w:sz="0" w:space="0" w:color="auto"/>
        <w:right w:val="none" w:sz="0" w:space="0" w:color="auto"/>
      </w:divBdr>
    </w:div>
    <w:div w:id="1493521682">
      <w:bodyDiv w:val="1"/>
      <w:marLeft w:val="0"/>
      <w:marRight w:val="0"/>
      <w:marTop w:val="0"/>
      <w:marBottom w:val="0"/>
      <w:divBdr>
        <w:top w:val="none" w:sz="0" w:space="0" w:color="auto"/>
        <w:left w:val="none" w:sz="0" w:space="0" w:color="auto"/>
        <w:bottom w:val="none" w:sz="0" w:space="0" w:color="auto"/>
        <w:right w:val="none" w:sz="0" w:space="0" w:color="auto"/>
      </w:divBdr>
      <w:divsChild>
        <w:div w:id="1219321073">
          <w:marLeft w:val="0"/>
          <w:marRight w:val="0"/>
          <w:marTop w:val="0"/>
          <w:marBottom w:val="0"/>
          <w:divBdr>
            <w:top w:val="none" w:sz="0" w:space="0" w:color="auto"/>
            <w:left w:val="none" w:sz="0" w:space="0" w:color="auto"/>
            <w:bottom w:val="none" w:sz="0" w:space="0" w:color="auto"/>
            <w:right w:val="none" w:sz="0" w:space="0" w:color="auto"/>
          </w:divBdr>
        </w:div>
        <w:div w:id="263536776">
          <w:marLeft w:val="0"/>
          <w:marRight w:val="0"/>
          <w:marTop w:val="0"/>
          <w:marBottom w:val="0"/>
          <w:divBdr>
            <w:top w:val="none" w:sz="0" w:space="0" w:color="auto"/>
            <w:left w:val="none" w:sz="0" w:space="0" w:color="auto"/>
            <w:bottom w:val="none" w:sz="0" w:space="0" w:color="auto"/>
            <w:right w:val="none" w:sz="0" w:space="0" w:color="auto"/>
          </w:divBdr>
          <w:divsChild>
            <w:div w:id="827015633">
              <w:marLeft w:val="0"/>
              <w:marRight w:val="0"/>
              <w:marTop w:val="0"/>
              <w:marBottom w:val="0"/>
              <w:divBdr>
                <w:top w:val="none" w:sz="0" w:space="0" w:color="auto"/>
                <w:left w:val="none" w:sz="0" w:space="0" w:color="auto"/>
                <w:bottom w:val="none" w:sz="0" w:space="0" w:color="auto"/>
                <w:right w:val="none" w:sz="0" w:space="0" w:color="auto"/>
              </w:divBdr>
              <w:divsChild>
                <w:div w:id="1207569929">
                  <w:marLeft w:val="0"/>
                  <w:marRight w:val="0"/>
                  <w:marTop w:val="0"/>
                  <w:marBottom w:val="0"/>
                  <w:divBdr>
                    <w:top w:val="none" w:sz="0" w:space="0" w:color="auto"/>
                    <w:left w:val="none" w:sz="0" w:space="0" w:color="auto"/>
                    <w:bottom w:val="none" w:sz="0" w:space="0" w:color="auto"/>
                    <w:right w:val="none" w:sz="0" w:space="0" w:color="auto"/>
                  </w:divBdr>
                  <w:divsChild>
                    <w:div w:id="1014502895">
                      <w:marLeft w:val="0"/>
                      <w:marRight w:val="0"/>
                      <w:marTop w:val="0"/>
                      <w:marBottom w:val="0"/>
                      <w:divBdr>
                        <w:top w:val="none" w:sz="0" w:space="0" w:color="auto"/>
                        <w:left w:val="none" w:sz="0" w:space="0" w:color="auto"/>
                        <w:bottom w:val="none" w:sz="0" w:space="0" w:color="auto"/>
                        <w:right w:val="none" w:sz="0" w:space="0" w:color="auto"/>
                      </w:divBdr>
                    </w:div>
                    <w:div w:id="2034190923">
                      <w:marLeft w:val="0"/>
                      <w:marRight w:val="0"/>
                      <w:marTop w:val="0"/>
                      <w:marBottom w:val="0"/>
                      <w:divBdr>
                        <w:top w:val="none" w:sz="0" w:space="0" w:color="auto"/>
                        <w:left w:val="none" w:sz="0" w:space="0" w:color="auto"/>
                        <w:bottom w:val="none" w:sz="0" w:space="0" w:color="auto"/>
                        <w:right w:val="none" w:sz="0" w:space="0" w:color="auto"/>
                      </w:divBdr>
                      <w:divsChild>
                        <w:div w:id="1944457216">
                          <w:marLeft w:val="0"/>
                          <w:marRight w:val="0"/>
                          <w:marTop w:val="0"/>
                          <w:marBottom w:val="0"/>
                          <w:divBdr>
                            <w:top w:val="none" w:sz="0" w:space="0" w:color="auto"/>
                            <w:left w:val="none" w:sz="0" w:space="0" w:color="auto"/>
                            <w:bottom w:val="none" w:sz="0" w:space="0" w:color="auto"/>
                            <w:right w:val="none" w:sz="0" w:space="0" w:color="auto"/>
                          </w:divBdr>
                        </w:div>
                        <w:div w:id="1670252612">
                          <w:marLeft w:val="0"/>
                          <w:marRight w:val="0"/>
                          <w:marTop w:val="0"/>
                          <w:marBottom w:val="0"/>
                          <w:divBdr>
                            <w:top w:val="none" w:sz="0" w:space="0" w:color="auto"/>
                            <w:left w:val="none" w:sz="0" w:space="0" w:color="auto"/>
                            <w:bottom w:val="none" w:sz="0" w:space="0" w:color="auto"/>
                            <w:right w:val="none" w:sz="0" w:space="0" w:color="auto"/>
                          </w:divBdr>
                        </w:div>
                        <w:div w:id="836044778">
                          <w:marLeft w:val="0"/>
                          <w:marRight w:val="0"/>
                          <w:marTop w:val="0"/>
                          <w:marBottom w:val="0"/>
                          <w:divBdr>
                            <w:top w:val="none" w:sz="0" w:space="0" w:color="auto"/>
                            <w:left w:val="none" w:sz="0" w:space="0" w:color="auto"/>
                            <w:bottom w:val="none" w:sz="0" w:space="0" w:color="auto"/>
                            <w:right w:val="none" w:sz="0" w:space="0" w:color="auto"/>
                          </w:divBdr>
                        </w:div>
                        <w:div w:id="564145701">
                          <w:marLeft w:val="0"/>
                          <w:marRight w:val="0"/>
                          <w:marTop w:val="0"/>
                          <w:marBottom w:val="0"/>
                          <w:divBdr>
                            <w:top w:val="none" w:sz="0" w:space="0" w:color="auto"/>
                            <w:left w:val="none" w:sz="0" w:space="0" w:color="auto"/>
                            <w:bottom w:val="none" w:sz="0" w:space="0" w:color="auto"/>
                            <w:right w:val="none" w:sz="0" w:space="0" w:color="auto"/>
                          </w:divBdr>
                        </w:div>
                        <w:div w:id="1320579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638935">
                  <w:marLeft w:val="0"/>
                  <w:marRight w:val="0"/>
                  <w:marTop w:val="0"/>
                  <w:marBottom w:val="0"/>
                  <w:divBdr>
                    <w:top w:val="none" w:sz="0" w:space="0" w:color="auto"/>
                    <w:left w:val="none" w:sz="0" w:space="0" w:color="auto"/>
                    <w:bottom w:val="none" w:sz="0" w:space="0" w:color="auto"/>
                    <w:right w:val="none" w:sz="0" w:space="0" w:color="auto"/>
                  </w:divBdr>
                </w:div>
                <w:div w:id="437724875">
                  <w:marLeft w:val="0"/>
                  <w:marRight w:val="0"/>
                  <w:marTop w:val="0"/>
                  <w:marBottom w:val="0"/>
                  <w:divBdr>
                    <w:top w:val="none" w:sz="0" w:space="0" w:color="auto"/>
                    <w:left w:val="none" w:sz="0" w:space="0" w:color="auto"/>
                    <w:bottom w:val="none" w:sz="0" w:space="0" w:color="auto"/>
                    <w:right w:val="none" w:sz="0" w:space="0" w:color="auto"/>
                  </w:divBdr>
                </w:div>
                <w:div w:id="1138765837">
                  <w:marLeft w:val="0"/>
                  <w:marRight w:val="0"/>
                  <w:marTop w:val="0"/>
                  <w:marBottom w:val="0"/>
                  <w:divBdr>
                    <w:top w:val="none" w:sz="0" w:space="0" w:color="auto"/>
                    <w:left w:val="none" w:sz="0" w:space="0" w:color="auto"/>
                    <w:bottom w:val="none" w:sz="0" w:space="0" w:color="auto"/>
                    <w:right w:val="none" w:sz="0" w:space="0" w:color="auto"/>
                  </w:divBdr>
                </w:div>
                <w:div w:id="118300541">
                  <w:marLeft w:val="0"/>
                  <w:marRight w:val="0"/>
                  <w:marTop w:val="0"/>
                  <w:marBottom w:val="0"/>
                  <w:divBdr>
                    <w:top w:val="none" w:sz="0" w:space="0" w:color="auto"/>
                    <w:left w:val="none" w:sz="0" w:space="0" w:color="auto"/>
                    <w:bottom w:val="none" w:sz="0" w:space="0" w:color="auto"/>
                    <w:right w:val="none" w:sz="0" w:space="0" w:color="auto"/>
                  </w:divBdr>
                </w:div>
                <w:div w:id="71238416">
                  <w:marLeft w:val="0"/>
                  <w:marRight w:val="0"/>
                  <w:marTop w:val="0"/>
                  <w:marBottom w:val="0"/>
                  <w:divBdr>
                    <w:top w:val="none" w:sz="0" w:space="0" w:color="auto"/>
                    <w:left w:val="none" w:sz="0" w:space="0" w:color="auto"/>
                    <w:bottom w:val="none" w:sz="0" w:space="0" w:color="auto"/>
                    <w:right w:val="none" w:sz="0" w:space="0" w:color="auto"/>
                  </w:divBdr>
                </w:div>
                <w:div w:id="64307854">
                  <w:marLeft w:val="0"/>
                  <w:marRight w:val="0"/>
                  <w:marTop w:val="0"/>
                  <w:marBottom w:val="0"/>
                  <w:divBdr>
                    <w:top w:val="none" w:sz="0" w:space="0" w:color="auto"/>
                    <w:left w:val="none" w:sz="0" w:space="0" w:color="auto"/>
                    <w:bottom w:val="none" w:sz="0" w:space="0" w:color="auto"/>
                    <w:right w:val="none" w:sz="0" w:space="0" w:color="auto"/>
                  </w:divBdr>
                </w:div>
                <w:div w:id="1374964601">
                  <w:marLeft w:val="0"/>
                  <w:marRight w:val="0"/>
                  <w:marTop w:val="0"/>
                  <w:marBottom w:val="0"/>
                  <w:divBdr>
                    <w:top w:val="none" w:sz="0" w:space="0" w:color="auto"/>
                    <w:left w:val="none" w:sz="0" w:space="0" w:color="auto"/>
                    <w:bottom w:val="none" w:sz="0" w:space="0" w:color="auto"/>
                    <w:right w:val="none" w:sz="0" w:space="0" w:color="auto"/>
                  </w:divBdr>
                </w:div>
                <w:div w:id="1961955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44433">
          <w:marLeft w:val="0"/>
          <w:marRight w:val="0"/>
          <w:marTop w:val="0"/>
          <w:marBottom w:val="0"/>
          <w:divBdr>
            <w:top w:val="none" w:sz="0" w:space="0" w:color="auto"/>
            <w:left w:val="none" w:sz="0" w:space="0" w:color="auto"/>
            <w:bottom w:val="none" w:sz="0" w:space="0" w:color="auto"/>
            <w:right w:val="none" w:sz="0" w:space="0" w:color="auto"/>
          </w:divBdr>
        </w:div>
      </w:divsChild>
    </w:div>
    <w:div w:id="1988823918">
      <w:bodyDiv w:val="1"/>
      <w:marLeft w:val="0"/>
      <w:marRight w:val="0"/>
      <w:marTop w:val="0"/>
      <w:marBottom w:val="0"/>
      <w:divBdr>
        <w:top w:val="none" w:sz="0" w:space="0" w:color="auto"/>
        <w:left w:val="none" w:sz="0" w:space="0" w:color="auto"/>
        <w:bottom w:val="none" w:sz="0" w:space="0" w:color="auto"/>
        <w:right w:val="none" w:sz="0" w:space="0" w:color="auto"/>
      </w:divBdr>
      <w:divsChild>
        <w:div w:id="1499728242">
          <w:marLeft w:val="0"/>
          <w:marRight w:val="0"/>
          <w:marTop w:val="0"/>
          <w:marBottom w:val="0"/>
          <w:divBdr>
            <w:top w:val="none" w:sz="0" w:space="0" w:color="auto"/>
            <w:left w:val="none" w:sz="0" w:space="0" w:color="auto"/>
            <w:bottom w:val="none" w:sz="0" w:space="0" w:color="auto"/>
            <w:right w:val="none" w:sz="0" w:space="0" w:color="auto"/>
          </w:divBdr>
        </w:div>
        <w:div w:id="1684014769">
          <w:marLeft w:val="0"/>
          <w:marRight w:val="0"/>
          <w:marTop w:val="0"/>
          <w:marBottom w:val="0"/>
          <w:divBdr>
            <w:top w:val="none" w:sz="0" w:space="0" w:color="auto"/>
            <w:left w:val="none" w:sz="0" w:space="0" w:color="auto"/>
            <w:bottom w:val="none" w:sz="0" w:space="0" w:color="auto"/>
            <w:right w:val="none" w:sz="0" w:space="0" w:color="auto"/>
          </w:divBdr>
        </w:div>
        <w:div w:id="1150056719">
          <w:marLeft w:val="0"/>
          <w:marRight w:val="0"/>
          <w:marTop w:val="0"/>
          <w:marBottom w:val="0"/>
          <w:divBdr>
            <w:top w:val="none" w:sz="0" w:space="0" w:color="auto"/>
            <w:left w:val="none" w:sz="0" w:space="0" w:color="auto"/>
            <w:bottom w:val="none" w:sz="0" w:space="0" w:color="auto"/>
            <w:right w:val="none" w:sz="0" w:space="0" w:color="auto"/>
          </w:divBdr>
        </w:div>
        <w:div w:id="1716392178">
          <w:marLeft w:val="0"/>
          <w:marRight w:val="0"/>
          <w:marTop w:val="0"/>
          <w:marBottom w:val="0"/>
          <w:divBdr>
            <w:top w:val="none" w:sz="0" w:space="0" w:color="auto"/>
            <w:left w:val="none" w:sz="0" w:space="0" w:color="auto"/>
            <w:bottom w:val="none" w:sz="0" w:space="0" w:color="auto"/>
            <w:right w:val="none" w:sz="0" w:space="0" w:color="auto"/>
          </w:divBdr>
        </w:div>
        <w:div w:id="468016476">
          <w:marLeft w:val="0"/>
          <w:marRight w:val="0"/>
          <w:marTop w:val="0"/>
          <w:marBottom w:val="0"/>
          <w:divBdr>
            <w:top w:val="none" w:sz="0" w:space="0" w:color="auto"/>
            <w:left w:val="none" w:sz="0" w:space="0" w:color="auto"/>
            <w:bottom w:val="none" w:sz="0" w:space="0" w:color="auto"/>
            <w:right w:val="none" w:sz="0" w:space="0" w:color="auto"/>
          </w:divBdr>
        </w:div>
        <w:div w:id="931477226">
          <w:marLeft w:val="0"/>
          <w:marRight w:val="0"/>
          <w:marTop w:val="0"/>
          <w:marBottom w:val="0"/>
          <w:divBdr>
            <w:top w:val="none" w:sz="0" w:space="0" w:color="auto"/>
            <w:left w:val="none" w:sz="0" w:space="0" w:color="auto"/>
            <w:bottom w:val="none" w:sz="0" w:space="0" w:color="auto"/>
            <w:right w:val="none" w:sz="0" w:space="0" w:color="auto"/>
          </w:divBdr>
        </w:div>
        <w:div w:id="1051877553">
          <w:marLeft w:val="0"/>
          <w:marRight w:val="0"/>
          <w:marTop w:val="0"/>
          <w:marBottom w:val="0"/>
          <w:divBdr>
            <w:top w:val="none" w:sz="0" w:space="0" w:color="auto"/>
            <w:left w:val="none" w:sz="0" w:space="0" w:color="auto"/>
            <w:bottom w:val="none" w:sz="0" w:space="0" w:color="auto"/>
            <w:right w:val="none" w:sz="0" w:space="0" w:color="auto"/>
          </w:divBdr>
        </w:div>
        <w:div w:id="57747002">
          <w:marLeft w:val="0"/>
          <w:marRight w:val="0"/>
          <w:marTop w:val="0"/>
          <w:marBottom w:val="0"/>
          <w:divBdr>
            <w:top w:val="none" w:sz="0" w:space="0" w:color="auto"/>
            <w:left w:val="none" w:sz="0" w:space="0" w:color="auto"/>
            <w:bottom w:val="none" w:sz="0" w:space="0" w:color="auto"/>
            <w:right w:val="none" w:sz="0" w:space="0" w:color="auto"/>
          </w:divBdr>
        </w:div>
        <w:div w:id="502404459">
          <w:marLeft w:val="0"/>
          <w:marRight w:val="0"/>
          <w:marTop w:val="0"/>
          <w:marBottom w:val="0"/>
          <w:divBdr>
            <w:top w:val="none" w:sz="0" w:space="0" w:color="auto"/>
            <w:left w:val="none" w:sz="0" w:space="0" w:color="auto"/>
            <w:bottom w:val="none" w:sz="0" w:space="0" w:color="auto"/>
            <w:right w:val="none" w:sz="0" w:space="0" w:color="auto"/>
          </w:divBdr>
        </w:div>
        <w:div w:id="959065336">
          <w:marLeft w:val="0"/>
          <w:marRight w:val="0"/>
          <w:marTop w:val="0"/>
          <w:marBottom w:val="0"/>
          <w:divBdr>
            <w:top w:val="none" w:sz="0" w:space="0" w:color="auto"/>
            <w:left w:val="none" w:sz="0" w:space="0" w:color="auto"/>
            <w:bottom w:val="none" w:sz="0" w:space="0" w:color="auto"/>
            <w:right w:val="none" w:sz="0" w:space="0" w:color="auto"/>
          </w:divBdr>
        </w:div>
        <w:div w:id="892928161">
          <w:marLeft w:val="0"/>
          <w:marRight w:val="0"/>
          <w:marTop w:val="0"/>
          <w:marBottom w:val="0"/>
          <w:divBdr>
            <w:top w:val="none" w:sz="0" w:space="0" w:color="auto"/>
            <w:left w:val="none" w:sz="0" w:space="0" w:color="auto"/>
            <w:bottom w:val="none" w:sz="0" w:space="0" w:color="auto"/>
            <w:right w:val="none" w:sz="0" w:space="0" w:color="auto"/>
          </w:divBdr>
        </w:div>
        <w:div w:id="716778846">
          <w:marLeft w:val="0"/>
          <w:marRight w:val="0"/>
          <w:marTop w:val="0"/>
          <w:marBottom w:val="0"/>
          <w:divBdr>
            <w:top w:val="none" w:sz="0" w:space="0" w:color="auto"/>
            <w:left w:val="none" w:sz="0" w:space="0" w:color="auto"/>
            <w:bottom w:val="none" w:sz="0" w:space="0" w:color="auto"/>
            <w:right w:val="none" w:sz="0" w:space="0" w:color="auto"/>
          </w:divBdr>
        </w:div>
        <w:div w:id="240604872">
          <w:marLeft w:val="0"/>
          <w:marRight w:val="0"/>
          <w:marTop w:val="0"/>
          <w:marBottom w:val="0"/>
          <w:divBdr>
            <w:top w:val="none" w:sz="0" w:space="0" w:color="auto"/>
            <w:left w:val="none" w:sz="0" w:space="0" w:color="auto"/>
            <w:bottom w:val="none" w:sz="0" w:space="0" w:color="auto"/>
            <w:right w:val="none" w:sz="0" w:space="0" w:color="auto"/>
          </w:divBdr>
        </w:div>
        <w:div w:id="1357854488">
          <w:marLeft w:val="0"/>
          <w:marRight w:val="0"/>
          <w:marTop w:val="0"/>
          <w:marBottom w:val="0"/>
          <w:divBdr>
            <w:top w:val="none" w:sz="0" w:space="0" w:color="auto"/>
            <w:left w:val="none" w:sz="0" w:space="0" w:color="auto"/>
            <w:bottom w:val="none" w:sz="0" w:space="0" w:color="auto"/>
            <w:right w:val="none" w:sz="0" w:space="0" w:color="auto"/>
          </w:divBdr>
        </w:div>
        <w:div w:id="870192016">
          <w:marLeft w:val="0"/>
          <w:marRight w:val="0"/>
          <w:marTop w:val="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en.wikipedia.org/wiki/Violence" TargetMode="External"/><Relationship Id="rId12" Type="http://schemas.openxmlformats.org/officeDocument/2006/relationships/image" Target="media/image1.pn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en.wikipedia.org/wiki/Discrimination" TargetMode="External"/><Relationship Id="rId10" Type="http://schemas.openxmlformats.org/officeDocument/2006/relationships/hyperlink" Target="http://en.wikipedia.org/wiki/Coercion"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treasury.gov.lk/depts/fpd/budgetspeech/2013/budgetSpeech2013-eng" TargetMode="External"/><Relationship Id="rId2" Type="http://schemas.openxmlformats.org/officeDocument/2006/relationships/hyperlink" Target="http://groundviews.org/2013/09/13/coercive-population-control-in-kilinochchi/" TargetMode="External"/><Relationship Id="rId3" Type="http://schemas.openxmlformats.org/officeDocument/2006/relationships/hyperlink" Target="http://daccessddsny.un.org/doc/UNDOC/GEN/G10/458/08/PDF/G1045808.pdf?OpenElemen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68B105-6316-754D-8641-03604DC26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9842</Words>
  <Characters>54725</Characters>
  <Application>Microsoft Macintosh Word</Application>
  <DocSecurity>0</DocSecurity>
  <Lines>1243</Lines>
  <Paragraphs>406</Paragraphs>
  <ScaleCrop>false</ScaleCrop>
  <HeadingPairs>
    <vt:vector size="2" baseType="variant">
      <vt:variant>
        <vt:lpstr>Title</vt:lpstr>
      </vt:variant>
      <vt:variant>
        <vt:i4>1</vt:i4>
      </vt:variant>
    </vt:vector>
  </HeadingPairs>
  <TitlesOfParts>
    <vt:vector size="1" baseType="lpstr">
      <vt:lpstr/>
    </vt:vector>
  </TitlesOfParts>
  <Company>km</Company>
  <LinksUpToDate>false</LinksUpToDate>
  <CharactersWithSpaces>64161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TSA</dc:creator>
  <cp:keywords/>
  <dc:description/>
  <cp:lastModifiedBy>Sanjana Hattotuwa</cp:lastModifiedBy>
  <cp:revision>3</cp:revision>
  <cp:lastPrinted>2013-10-11T01:26:00Z</cp:lastPrinted>
  <dcterms:created xsi:type="dcterms:W3CDTF">2013-10-11T01:26:00Z</dcterms:created>
  <dcterms:modified xsi:type="dcterms:W3CDTF">2013-10-11T01:26:00Z</dcterms:modified>
</cp:coreProperties>
</file>